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集中支付电子凭证签章说明</w:t>
      </w:r>
    </w:p>
    <w:p>
      <w:pPr>
        <w:numPr>
          <w:ilvl w:val="0"/>
          <w:numId w:val="1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签章控件安装</w:t>
      </w:r>
    </w:p>
    <w:p>
      <w:pPr>
        <w:numPr>
          <w:ilvl w:val="0"/>
          <w:numId w:val="0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说明：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进行到签章或打印环节，若出现提示为</w:t>
      </w:r>
      <w:r>
        <w:rPr>
          <w:rFonts w:hint="eastAsia"/>
          <w:b/>
          <w:bCs/>
          <w:sz w:val="32"/>
          <w:szCs w:val="32"/>
          <w:lang w:val="en-US" w:eastAsia="zh-CN"/>
        </w:rPr>
        <w:t>“设置电子凭证服务地址错误，错误代码（151或999）”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的情况需下载签章控件。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签章控件名称：CTJEvoucher，下载后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双击安装即可。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运维人员联系方式</w:t>
      </w:r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平台登录、业务问题，请拨打0351-12357；  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电子凭证库客户端安装、审核签章问题，请联系运维人员。</w:t>
      </w:r>
    </w:p>
    <w:tbl>
      <w:tblPr>
        <w:tblStyle w:val="3"/>
        <w:tblW w:w="8738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2348"/>
        <w:gridCol w:w="50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区域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省直单位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梁旭辉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18834826565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太原市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王建文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18735107875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大同市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吴韶华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16619844843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阳泉市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刘芹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17602261213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长治市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柴倩倩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18435132516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晋城市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李欣亮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15234639492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朔州市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杨艳慧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15510035665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晋中市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焦珺菲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15535741186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运城市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尉少华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15388595242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忻州市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王建文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18735107875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临汾市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李玉艳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13671350814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吕梁市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柴倩倩</w:t>
            </w:r>
          </w:p>
        </w:tc>
        <w:tc>
          <w:tcPr>
            <w:tcW w:w="5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18435132516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9C63"/>
    <w:multiLevelType w:val="singleLevel"/>
    <w:tmpl w:val="048A9C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361D0"/>
    <w:rsid w:val="0BAA50FC"/>
    <w:rsid w:val="1C644EF7"/>
    <w:rsid w:val="1CD77055"/>
    <w:rsid w:val="202D4E68"/>
    <w:rsid w:val="278F4902"/>
    <w:rsid w:val="2F4C7B74"/>
    <w:rsid w:val="30A61EB1"/>
    <w:rsid w:val="359D1621"/>
    <w:rsid w:val="3E9F1ABF"/>
    <w:rsid w:val="49C15195"/>
    <w:rsid w:val="525A434D"/>
    <w:rsid w:val="56DA5953"/>
    <w:rsid w:val="585F3230"/>
    <w:rsid w:val="5AE07CE0"/>
    <w:rsid w:val="5C5909F1"/>
    <w:rsid w:val="69187C0C"/>
    <w:rsid w:val="6E7B7050"/>
    <w:rsid w:val="70417780"/>
    <w:rsid w:val="72D80EB9"/>
    <w:rsid w:val="7C5A7055"/>
    <w:rsid w:val="7CFE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367</Characters>
  <Lines>0</Lines>
  <Paragraphs>0</Paragraphs>
  <TotalTime>5</TotalTime>
  <ScaleCrop>false</ScaleCrop>
  <LinksUpToDate>false</LinksUpToDate>
  <CharactersWithSpaces>371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2022-01-04T08:33:00Z</dcterms:created>
  <dc:creator>zyh</dc:creator>
  <cp:lastModifiedBy>NTKO</cp:lastModifiedBy>
  <dcterms:modified xsi:type="dcterms:W3CDTF">2022-09-26T03:43:17Z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84FDEBC208B840E698736EF340D9EE8A</vt:lpwstr>
  </property>
</Properties>
</file>