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DA" w:rsidRDefault="00C56EDA">
      <w:pPr>
        <w:spacing w:line="480" w:lineRule="auto"/>
        <w:ind w:firstLineChars="0" w:firstLine="0"/>
        <w:jc w:val="center"/>
        <w:rPr>
          <w:rFonts w:ascii="Times New Roman" w:eastAsia="黑体" w:hAnsi="Times New Roman" w:cs="Times New Roman"/>
          <w:b/>
          <w:kern w:val="0"/>
          <w:sz w:val="50"/>
          <w:szCs w:val="50"/>
          <w:lang w:bidi="en-US"/>
        </w:rPr>
      </w:pPr>
    </w:p>
    <w:p w:rsidR="00C56EDA" w:rsidRDefault="00C56EDA">
      <w:pPr>
        <w:spacing w:line="480" w:lineRule="auto"/>
        <w:ind w:firstLineChars="0" w:firstLine="0"/>
        <w:jc w:val="center"/>
        <w:rPr>
          <w:rFonts w:ascii="Times New Roman" w:eastAsia="黑体" w:hAnsi="Times New Roman" w:cs="Times New Roman"/>
          <w:b/>
          <w:kern w:val="0"/>
          <w:sz w:val="50"/>
          <w:szCs w:val="50"/>
          <w:lang w:bidi="en-US"/>
        </w:rPr>
      </w:pPr>
    </w:p>
    <w:p w:rsidR="00C56EDA" w:rsidRDefault="00C56EDA">
      <w:pPr>
        <w:spacing w:line="480" w:lineRule="auto"/>
        <w:ind w:firstLineChars="0" w:firstLine="0"/>
        <w:jc w:val="center"/>
        <w:rPr>
          <w:rFonts w:ascii="Times New Roman" w:eastAsia="黑体" w:hAnsi="Times New Roman" w:cs="Times New Roman"/>
          <w:b/>
          <w:kern w:val="0"/>
          <w:sz w:val="50"/>
          <w:szCs w:val="50"/>
          <w:lang w:bidi="en-US"/>
        </w:rPr>
      </w:pPr>
    </w:p>
    <w:p w:rsidR="00C56EDA" w:rsidRDefault="00E17B99">
      <w:pPr>
        <w:spacing w:before="120" w:after="120" w:line="480" w:lineRule="auto"/>
        <w:ind w:firstLineChars="0" w:firstLine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ascii="仿宋_GB2312" w:hAnsi="Arial" w:hint="eastAsia"/>
          <w:b/>
          <w:sz w:val="44"/>
          <w:szCs w:val="44"/>
        </w:rPr>
        <w:t>财政项目支出绩效自评报告</w:t>
      </w:r>
    </w:p>
    <w:p w:rsidR="00C56EDA" w:rsidRDefault="00C56EDA">
      <w:pPr>
        <w:spacing w:line="480" w:lineRule="auto"/>
        <w:ind w:firstLineChars="0" w:firstLine="0"/>
        <w:jc w:val="center"/>
        <w:rPr>
          <w:rFonts w:ascii="Times New Roman" w:eastAsia="黑体" w:hAnsi="Times New Roman" w:cs="Times New Roman"/>
          <w:b/>
          <w:kern w:val="0"/>
          <w:sz w:val="50"/>
          <w:szCs w:val="50"/>
          <w:lang w:bidi="en-US"/>
        </w:rPr>
      </w:pPr>
    </w:p>
    <w:p w:rsidR="00C56EDA" w:rsidRDefault="00C56EDA">
      <w:pPr>
        <w:spacing w:line="480" w:lineRule="auto"/>
        <w:ind w:firstLineChars="0" w:firstLine="0"/>
        <w:jc w:val="center"/>
        <w:rPr>
          <w:rFonts w:ascii="Times New Roman" w:eastAsia="黑体" w:hAnsi="Times New Roman" w:cs="Times New Roman"/>
          <w:b/>
          <w:kern w:val="0"/>
          <w:sz w:val="50"/>
          <w:szCs w:val="50"/>
          <w:lang w:bidi="en-US"/>
        </w:rPr>
      </w:pPr>
    </w:p>
    <w:p w:rsidR="00C56EDA" w:rsidRDefault="00C56EDA">
      <w:pPr>
        <w:spacing w:line="480" w:lineRule="auto"/>
        <w:ind w:firstLineChars="0" w:firstLine="0"/>
        <w:jc w:val="center"/>
        <w:rPr>
          <w:rFonts w:ascii="Times New Roman" w:eastAsia="黑体" w:hAnsi="Times New Roman" w:cs="Times New Roman"/>
          <w:b/>
          <w:kern w:val="0"/>
          <w:sz w:val="50"/>
          <w:szCs w:val="50"/>
          <w:lang w:bidi="en-US"/>
        </w:rPr>
      </w:pPr>
    </w:p>
    <w:p w:rsidR="00C56EDA" w:rsidRDefault="00C56EDA">
      <w:pPr>
        <w:spacing w:line="480" w:lineRule="auto"/>
        <w:ind w:firstLineChars="0" w:firstLine="0"/>
        <w:jc w:val="center"/>
        <w:rPr>
          <w:rFonts w:ascii="Times New Roman" w:eastAsia="黑体" w:hAnsi="Times New Roman" w:cs="Times New Roman"/>
          <w:b/>
          <w:kern w:val="0"/>
          <w:sz w:val="50"/>
          <w:szCs w:val="50"/>
          <w:lang w:bidi="en-US"/>
        </w:rPr>
      </w:pPr>
    </w:p>
    <w:p w:rsidR="00C56EDA" w:rsidRDefault="00C56EDA">
      <w:pPr>
        <w:spacing w:line="480" w:lineRule="auto"/>
        <w:ind w:firstLineChars="0" w:firstLine="0"/>
        <w:jc w:val="center"/>
        <w:rPr>
          <w:rFonts w:ascii="Times New Roman" w:eastAsia="黑体" w:hAnsi="Times New Roman" w:cs="Times New Roman"/>
          <w:b/>
          <w:kern w:val="0"/>
          <w:sz w:val="50"/>
          <w:szCs w:val="50"/>
          <w:lang w:bidi="en-US"/>
        </w:rPr>
      </w:pPr>
    </w:p>
    <w:p w:rsidR="00C56EDA" w:rsidRDefault="00C56EDA">
      <w:pPr>
        <w:spacing w:line="480" w:lineRule="auto"/>
        <w:ind w:firstLineChars="0" w:firstLine="0"/>
        <w:jc w:val="center"/>
        <w:rPr>
          <w:rFonts w:ascii="Times New Roman" w:eastAsia="黑体" w:hAnsi="Times New Roman" w:cs="Times New Roman"/>
          <w:b/>
          <w:kern w:val="0"/>
          <w:sz w:val="50"/>
          <w:szCs w:val="50"/>
          <w:lang w:bidi="en-US"/>
        </w:rPr>
      </w:pPr>
    </w:p>
    <w:p w:rsidR="00C56EDA" w:rsidRDefault="00C56EDA">
      <w:pPr>
        <w:spacing w:line="480" w:lineRule="auto"/>
        <w:ind w:firstLineChars="0" w:firstLine="0"/>
        <w:jc w:val="center"/>
        <w:rPr>
          <w:rFonts w:ascii="仿宋_GB2312" w:hAnsi="Times New Roman" w:cs="Times New Roman"/>
          <w:kern w:val="0"/>
          <w:sz w:val="30"/>
          <w:szCs w:val="30"/>
          <w:lang w:bidi="en-US"/>
        </w:rPr>
      </w:pPr>
    </w:p>
    <w:p w:rsidR="00C56EDA" w:rsidRDefault="00E17B99">
      <w:pPr>
        <w:spacing w:line="480" w:lineRule="auto"/>
        <w:ind w:leftChars="798" w:left="4154" w:hangingChars="600" w:hanging="1920"/>
        <w:jc w:val="left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ascii="仿宋_GB2312" w:hAnsi="Times New Roman" w:cs="Times New Roman" w:hint="eastAsia"/>
          <w:kern w:val="0"/>
          <w:sz w:val="32"/>
          <w:szCs w:val="32"/>
          <w:lang w:bidi="en-US"/>
        </w:rPr>
        <w:t>项目名称：</w:t>
      </w:r>
      <w:r>
        <w:rPr>
          <w:rFonts w:ascii="仿宋_GB2312" w:hAnsi="Times New Roman" w:cs="Times New Roman" w:hint="eastAsia"/>
          <w:kern w:val="0"/>
          <w:sz w:val="32"/>
          <w:szCs w:val="32"/>
          <w:lang w:bidi="en-US"/>
        </w:rPr>
        <w:t xml:space="preserve"> </w:t>
      </w:r>
      <w:r>
        <w:rPr>
          <w:rFonts w:ascii="仿宋_GB2312" w:hAnsi="仿宋_GB2312" w:cs="仿宋_GB2312"/>
          <w:sz w:val="32"/>
        </w:rPr>
        <w:t>主体培训班（读书班、中青班、师资班、公务员班）经费</w:t>
      </w:r>
    </w:p>
    <w:p w:rsidR="00C56EDA" w:rsidRDefault="00E17B99">
      <w:pPr>
        <w:spacing w:line="480" w:lineRule="auto"/>
        <w:ind w:left="1680" w:firstLineChars="0" w:firstLine="42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ascii="仿宋_GB2312" w:hAnsi="Times New Roman" w:cs="Times New Roman" w:hint="eastAsia"/>
          <w:kern w:val="0"/>
          <w:sz w:val="32"/>
          <w:szCs w:val="32"/>
          <w:lang w:bidi="en-US"/>
        </w:rPr>
        <w:t>项目单位：</w:t>
      </w:r>
      <w:r>
        <w:rPr>
          <w:rFonts w:ascii="仿宋_GB2312" w:hAnsi="Times New Roman" w:cs="Times New Roman" w:hint="eastAsia"/>
          <w:kern w:val="0"/>
          <w:sz w:val="32"/>
          <w:szCs w:val="32"/>
          <w:lang w:bidi="en-US"/>
        </w:rPr>
        <w:t xml:space="preserve"> </w:t>
      </w:r>
      <w:r>
        <w:rPr>
          <w:rFonts w:ascii="仿宋_GB2312" w:hAnsi="仿宋_GB2312" w:cs="仿宋_GB2312"/>
          <w:sz w:val="32"/>
        </w:rPr>
        <w:t>忻州市委党校</w:t>
      </w:r>
    </w:p>
    <w:p w:rsidR="00C56EDA" w:rsidRDefault="00E17B99">
      <w:pPr>
        <w:spacing w:line="480" w:lineRule="auto"/>
        <w:ind w:left="1680" w:firstLineChars="0" w:firstLine="42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ascii="仿宋_GB2312" w:hAnsi="Times New Roman" w:cs="Times New Roman" w:hint="eastAsia"/>
          <w:kern w:val="0"/>
          <w:sz w:val="32"/>
          <w:szCs w:val="32"/>
          <w:lang w:bidi="en-US"/>
        </w:rPr>
        <w:t>主管部门：</w:t>
      </w:r>
      <w:r>
        <w:rPr>
          <w:rFonts w:ascii="仿宋_GB2312" w:hAnsi="Times New Roman" w:cs="Times New Roman" w:hint="eastAsia"/>
          <w:kern w:val="0"/>
          <w:sz w:val="32"/>
          <w:szCs w:val="32"/>
          <w:lang w:bidi="en-US"/>
        </w:rPr>
        <w:t xml:space="preserve"> </w:t>
      </w:r>
      <w:r>
        <w:rPr>
          <w:rFonts w:ascii="仿宋_GB2312" w:hAnsi="仿宋_GB2312" w:cs="仿宋_GB2312"/>
          <w:sz w:val="32"/>
        </w:rPr>
        <w:t>忻州市委党校</w:t>
      </w:r>
      <w:r>
        <w:rPr>
          <w:rFonts w:ascii="仿宋_GB2312" w:hAnsi="仿宋_GB2312" w:cs="仿宋_GB2312"/>
          <w:sz w:val="32"/>
        </w:rPr>
        <w:t>-208</w:t>
      </w:r>
    </w:p>
    <w:p w:rsidR="00C56EDA" w:rsidRDefault="00C56EDA">
      <w:pPr>
        <w:spacing w:line="480" w:lineRule="auto"/>
        <w:ind w:firstLineChars="0" w:firstLine="0"/>
        <w:rPr>
          <w:rFonts w:ascii="黑体" w:eastAsia="黑体" w:hAnsi="Times New Roman" w:cs="Times New Roman"/>
          <w:b/>
          <w:kern w:val="0"/>
          <w:sz w:val="32"/>
          <w:szCs w:val="32"/>
          <w:lang w:bidi="en-US"/>
        </w:rPr>
      </w:pPr>
    </w:p>
    <w:p w:rsidR="00C56EDA" w:rsidRDefault="00C56EDA">
      <w:pPr>
        <w:spacing w:line="480" w:lineRule="auto"/>
        <w:ind w:firstLineChars="0" w:firstLine="0"/>
        <w:rPr>
          <w:rFonts w:ascii="黑体" w:eastAsia="黑体" w:hAnsi="Times New Roman" w:cs="Times New Roman"/>
          <w:b/>
          <w:kern w:val="0"/>
          <w:sz w:val="32"/>
          <w:szCs w:val="32"/>
          <w:lang w:bidi="en-US"/>
        </w:rPr>
      </w:pPr>
    </w:p>
    <w:p w:rsidR="00C56EDA" w:rsidRDefault="00E17B99">
      <w:pPr>
        <w:pStyle w:val="10"/>
        <w:tabs>
          <w:tab w:val="right" w:leader="dot" w:pos="8296"/>
        </w:tabs>
        <w:ind w:firstLineChars="137" w:firstLine="438"/>
        <w:jc w:val="center"/>
      </w:pPr>
      <w:r>
        <w:rPr>
          <w:rFonts w:ascii="仿宋_GB2312" w:hAnsi="Times New Roman" w:cs="Times New Roman" w:hint="eastAsia"/>
          <w:b w:val="0"/>
          <w:bCs w:val="0"/>
          <w:kern w:val="0"/>
          <w:sz w:val="32"/>
          <w:szCs w:val="32"/>
          <w:lang w:bidi="en-US"/>
        </w:rPr>
        <w:t>2022</w:t>
      </w:r>
      <w:r>
        <w:rPr>
          <w:rFonts w:ascii="仿宋_GB2312" w:hAnsi="Times New Roman" w:cs="Times New Roman" w:hint="eastAsia"/>
          <w:b w:val="0"/>
          <w:bCs w:val="0"/>
          <w:kern w:val="0"/>
          <w:sz w:val="32"/>
          <w:szCs w:val="32"/>
          <w:lang w:bidi="en-US"/>
        </w:rPr>
        <w:t>年</w:t>
      </w:r>
      <w:r>
        <w:rPr>
          <w:rFonts w:ascii="仿宋_GB2312" w:hAnsi="Times New Roman" w:cs="Times New Roman" w:hint="eastAsia"/>
          <w:b w:val="0"/>
          <w:bCs w:val="0"/>
          <w:kern w:val="0"/>
          <w:sz w:val="32"/>
          <w:szCs w:val="32"/>
          <w:lang w:bidi="en-US"/>
        </w:rPr>
        <w:t>1</w:t>
      </w:r>
      <w:r>
        <w:rPr>
          <w:rFonts w:ascii="仿宋_GB2312" w:hAnsi="Times New Roman" w:cs="Times New Roman" w:hint="eastAsia"/>
          <w:b w:val="0"/>
          <w:bCs w:val="0"/>
          <w:kern w:val="0"/>
          <w:sz w:val="32"/>
          <w:szCs w:val="32"/>
          <w:lang w:bidi="en-US"/>
        </w:rPr>
        <w:t>月</w:t>
      </w:r>
      <w:r>
        <w:rPr>
          <w:rFonts w:ascii="仿宋_GB2312" w:hAnsi="Times New Roman" w:cs="Times New Roman"/>
          <w:kern w:val="0"/>
          <w:sz w:val="32"/>
          <w:szCs w:val="32"/>
          <w:lang w:bidi="en-US"/>
        </w:rPr>
        <w:br w:type="page"/>
      </w:r>
      <w:r>
        <w:rPr>
          <w:szCs w:val="44"/>
        </w:rPr>
        <w:fldChar w:fldCharType="begin"/>
      </w:r>
      <w:r>
        <w:rPr>
          <w:rFonts w:hint="eastAsia"/>
          <w:szCs w:val="44"/>
        </w:rPr>
        <w:instrText>TOC \o "1-4" \f</w:instrText>
      </w:r>
      <w:r>
        <w:rPr>
          <w:szCs w:val="44"/>
        </w:rPr>
        <w:fldChar w:fldCharType="separate"/>
      </w:r>
    </w:p>
    <w:p w:rsidR="00C56EDA" w:rsidRDefault="00E17B99">
      <w:pPr>
        <w:pStyle w:val="10"/>
        <w:tabs>
          <w:tab w:val="right" w:leader="dot" w:pos="8296"/>
        </w:tabs>
        <w:ind w:firstLine="643"/>
        <w:jc w:val="center"/>
        <w:rPr>
          <w:rFonts w:ascii="仿宋" w:eastAsia="仿宋" w:hAnsi="仿宋" w:cs="仿宋"/>
          <w:bCs w:val="0"/>
          <w:sz w:val="32"/>
          <w:szCs w:val="32"/>
        </w:rPr>
      </w:pPr>
      <w:r>
        <w:rPr>
          <w:rFonts w:ascii="仿宋" w:eastAsia="仿宋" w:hAnsi="仿宋" w:cs="仿宋" w:hint="eastAsia"/>
          <w:bCs w:val="0"/>
          <w:sz w:val="32"/>
          <w:szCs w:val="32"/>
        </w:rPr>
        <w:lastRenderedPageBreak/>
        <w:t>目</w:t>
      </w:r>
      <w:r>
        <w:rPr>
          <w:rFonts w:ascii="仿宋" w:eastAsia="仿宋" w:hAnsi="仿宋" w:cs="仿宋" w:hint="eastAsia"/>
          <w:bCs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 w:val="0"/>
          <w:sz w:val="32"/>
          <w:szCs w:val="32"/>
        </w:rPr>
        <w:t>录</w:t>
      </w:r>
    </w:p>
    <w:p w:rsidR="00C56EDA" w:rsidRDefault="00E17B99">
      <w:pPr>
        <w:pStyle w:val="10"/>
        <w:tabs>
          <w:tab w:val="right" w:leader="dot" w:pos="8296"/>
        </w:tabs>
        <w:spacing w:line="440" w:lineRule="exact"/>
        <w:ind w:firstLine="442"/>
        <w:rPr>
          <w:rFonts w:ascii="仿宋" w:eastAsia="仿宋" w:hAnsi="仿宋" w:cs="仿宋"/>
          <w:b w:val="0"/>
          <w:bCs w:val="0"/>
          <w:caps w:val="0"/>
          <w:sz w:val="22"/>
          <w:szCs w:val="22"/>
        </w:rPr>
      </w:pPr>
      <w:r>
        <w:rPr>
          <w:rFonts w:ascii="仿宋" w:eastAsia="仿宋" w:hAnsi="仿宋" w:cs="仿宋" w:hint="eastAsia"/>
          <w:bCs w:val="0"/>
          <w:sz w:val="22"/>
          <w:szCs w:val="22"/>
        </w:rPr>
        <w:t>一、项目的基本情况</w:t>
      </w:r>
      <w:r>
        <w:rPr>
          <w:rFonts w:ascii="仿宋" w:eastAsia="仿宋" w:hAnsi="仿宋" w:cs="仿宋" w:hint="eastAsia"/>
          <w:sz w:val="22"/>
          <w:szCs w:val="22"/>
        </w:rPr>
        <w:tab/>
      </w:r>
      <w:r>
        <w:rPr>
          <w:rFonts w:ascii="仿宋" w:eastAsia="仿宋" w:hAnsi="仿宋" w:cs="仿宋" w:hint="eastAsia"/>
          <w:sz w:val="22"/>
          <w:szCs w:val="22"/>
        </w:rPr>
        <w:fldChar w:fldCharType="begin"/>
      </w:r>
      <w:r>
        <w:rPr>
          <w:rFonts w:ascii="仿宋" w:eastAsia="仿宋" w:hAnsi="仿宋" w:cs="仿宋" w:hint="eastAsia"/>
          <w:sz w:val="22"/>
          <w:szCs w:val="22"/>
        </w:rPr>
        <w:instrText xml:space="preserve"> PAGEREF _Toc61505636 \h </w:instrText>
      </w:r>
      <w:r>
        <w:rPr>
          <w:rFonts w:ascii="仿宋" w:eastAsia="仿宋" w:hAnsi="仿宋" w:cs="仿宋" w:hint="eastAsia"/>
          <w:sz w:val="22"/>
          <w:szCs w:val="22"/>
        </w:rPr>
      </w:r>
      <w:r>
        <w:rPr>
          <w:rFonts w:ascii="仿宋" w:eastAsia="仿宋" w:hAnsi="仿宋" w:cs="仿宋" w:hint="eastAsia"/>
          <w:sz w:val="22"/>
          <w:szCs w:val="22"/>
        </w:rPr>
        <w:fldChar w:fldCharType="separate"/>
      </w:r>
      <w:r>
        <w:rPr>
          <w:rFonts w:ascii="仿宋" w:eastAsia="仿宋" w:hAnsi="仿宋" w:cs="仿宋"/>
          <w:sz w:val="22"/>
          <w:szCs w:val="22"/>
        </w:rPr>
        <w:t>1</w:t>
      </w:r>
      <w:r>
        <w:rPr>
          <w:rFonts w:ascii="仿宋" w:eastAsia="仿宋" w:hAnsi="仿宋" w:cs="仿宋" w:hint="eastAsia"/>
          <w:sz w:val="22"/>
          <w:szCs w:val="22"/>
        </w:rPr>
        <w:fldChar w:fldCharType="end"/>
      </w:r>
    </w:p>
    <w:p w:rsidR="00C56EDA" w:rsidRDefault="00E17B99">
      <w:pPr>
        <w:pStyle w:val="21"/>
        <w:tabs>
          <w:tab w:val="right" w:leader="dot" w:pos="8296"/>
        </w:tabs>
        <w:spacing w:line="440" w:lineRule="exact"/>
        <w:ind w:firstLine="440"/>
        <w:rPr>
          <w:rFonts w:ascii="仿宋" w:eastAsia="仿宋" w:hAnsi="仿宋" w:cs="仿宋"/>
          <w:smallCaps w:val="0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（一）项目概况</w:t>
      </w:r>
      <w:r>
        <w:rPr>
          <w:rFonts w:ascii="仿宋" w:eastAsia="仿宋" w:hAnsi="仿宋" w:cs="仿宋" w:hint="eastAsia"/>
          <w:sz w:val="22"/>
          <w:szCs w:val="22"/>
        </w:rPr>
        <w:tab/>
      </w:r>
      <w:r>
        <w:rPr>
          <w:rFonts w:ascii="仿宋" w:eastAsia="仿宋" w:hAnsi="仿宋" w:cs="仿宋" w:hint="eastAsia"/>
          <w:sz w:val="22"/>
          <w:szCs w:val="22"/>
        </w:rPr>
        <w:fldChar w:fldCharType="begin"/>
      </w:r>
      <w:r>
        <w:rPr>
          <w:rFonts w:ascii="仿宋" w:eastAsia="仿宋" w:hAnsi="仿宋" w:cs="仿宋" w:hint="eastAsia"/>
          <w:sz w:val="22"/>
          <w:szCs w:val="22"/>
        </w:rPr>
        <w:instrText xml:space="preserve"> PAGEREF _Toc61505637 \h </w:instrText>
      </w:r>
      <w:r>
        <w:rPr>
          <w:rFonts w:ascii="仿宋" w:eastAsia="仿宋" w:hAnsi="仿宋" w:cs="仿宋" w:hint="eastAsia"/>
          <w:sz w:val="22"/>
          <w:szCs w:val="22"/>
        </w:rPr>
      </w:r>
      <w:r>
        <w:rPr>
          <w:rFonts w:ascii="仿宋" w:eastAsia="仿宋" w:hAnsi="仿宋" w:cs="仿宋" w:hint="eastAsia"/>
          <w:sz w:val="22"/>
          <w:szCs w:val="22"/>
        </w:rPr>
        <w:fldChar w:fldCharType="separate"/>
      </w:r>
      <w:r>
        <w:rPr>
          <w:rFonts w:ascii="仿宋" w:eastAsia="仿宋" w:hAnsi="仿宋" w:cs="仿宋"/>
          <w:sz w:val="22"/>
          <w:szCs w:val="22"/>
        </w:rPr>
        <w:t>1</w:t>
      </w:r>
      <w:r>
        <w:rPr>
          <w:rFonts w:ascii="仿宋" w:eastAsia="仿宋" w:hAnsi="仿宋" w:cs="仿宋" w:hint="eastAsia"/>
          <w:sz w:val="22"/>
          <w:szCs w:val="22"/>
        </w:rPr>
        <w:fldChar w:fldCharType="end"/>
      </w:r>
    </w:p>
    <w:p w:rsidR="00C56EDA" w:rsidRDefault="00E17B99">
      <w:pPr>
        <w:pStyle w:val="21"/>
        <w:tabs>
          <w:tab w:val="right" w:leader="dot" w:pos="8296"/>
        </w:tabs>
        <w:spacing w:line="440" w:lineRule="exact"/>
        <w:ind w:firstLine="440"/>
        <w:rPr>
          <w:rFonts w:ascii="仿宋" w:eastAsia="仿宋" w:hAnsi="仿宋" w:cs="仿宋"/>
          <w:smallCaps w:val="0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（二）预算执行情况</w:t>
      </w:r>
      <w:r>
        <w:rPr>
          <w:rFonts w:ascii="仿宋" w:eastAsia="仿宋" w:hAnsi="仿宋" w:cs="仿宋" w:hint="eastAsia"/>
          <w:sz w:val="22"/>
          <w:szCs w:val="22"/>
        </w:rPr>
        <w:tab/>
      </w:r>
      <w:r>
        <w:rPr>
          <w:rFonts w:ascii="仿宋" w:eastAsia="仿宋" w:hAnsi="仿宋" w:cs="仿宋" w:hint="eastAsia"/>
          <w:sz w:val="22"/>
          <w:szCs w:val="22"/>
        </w:rPr>
        <w:fldChar w:fldCharType="begin"/>
      </w:r>
      <w:r>
        <w:rPr>
          <w:rFonts w:ascii="仿宋" w:eastAsia="仿宋" w:hAnsi="仿宋" w:cs="仿宋" w:hint="eastAsia"/>
          <w:sz w:val="22"/>
          <w:szCs w:val="22"/>
        </w:rPr>
        <w:instrText xml:space="preserve"> PAGEREF _Toc61505638 \h </w:instrText>
      </w:r>
      <w:r>
        <w:rPr>
          <w:rFonts w:ascii="仿宋" w:eastAsia="仿宋" w:hAnsi="仿宋" w:cs="仿宋" w:hint="eastAsia"/>
          <w:sz w:val="22"/>
          <w:szCs w:val="22"/>
        </w:rPr>
      </w:r>
      <w:r>
        <w:rPr>
          <w:rFonts w:ascii="仿宋" w:eastAsia="仿宋" w:hAnsi="仿宋" w:cs="仿宋" w:hint="eastAsia"/>
          <w:sz w:val="22"/>
          <w:szCs w:val="22"/>
        </w:rPr>
        <w:fldChar w:fldCharType="separate"/>
      </w:r>
      <w:r>
        <w:rPr>
          <w:rFonts w:ascii="仿宋" w:eastAsia="仿宋" w:hAnsi="仿宋" w:cs="仿宋"/>
          <w:sz w:val="22"/>
          <w:szCs w:val="22"/>
        </w:rPr>
        <w:t>2</w:t>
      </w:r>
      <w:r>
        <w:rPr>
          <w:rFonts w:ascii="仿宋" w:eastAsia="仿宋" w:hAnsi="仿宋" w:cs="仿宋" w:hint="eastAsia"/>
          <w:sz w:val="22"/>
          <w:szCs w:val="22"/>
        </w:rPr>
        <w:fldChar w:fldCharType="end"/>
      </w:r>
    </w:p>
    <w:p w:rsidR="00C56EDA" w:rsidRDefault="00E17B99">
      <w:pPr>
        <w:pStyle w:val="21"/>
        <w:tabs>
          <w:tab w:val="right" w:leader="dot" w:pos="8296"/>
        </w:tabs>
        <w:spacing w:line="440" w:lineRule="exact"/>
        <w:ind w:firstLine="440"/>
        <w:rPr>
          <w:rFonts w:ascii="仿宋" w:eastAsia="仿宋" w:hAnsi="仿宋" w:cs="仿宋"/>
          <w:smallCaps w:val="0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（三）项目绩效目标</w:t>
      </w:r>
      <w:r>
        <w:rPr>
          <w:rFonts w:ascii="仿宋" w:eastAsia="仿宋" w:hAnsi="仿宋" w:cs="仿宋" w:hint="eastAsia"/>
          <w:sz w:val="22"/>
          <w:szCs w:val="22"/>
        </w:rPr>
        <w:tab/>
      </w:r>
      <w:r>
        <w:rPr>
          <w:rFonts w:ascii="仿宋" w:eastAsia="仿宋" w:hAnsi="仿宋" w:cs="仿宋" w:hint="eastAsia"/>
          <w:sz w:val="22"/>
          <w:szCs w:val="22"/>
        </w:rPr>
        <w:fldChar w:fldCharType="begin"/>
      </w:r>
      <w:r>
        <w:rPr>
          <w:rFonts w:ascii="仿宋" w:eastAsia="仿宋" w:hAnsi="仿宋" w:cs="仿宋" w:hint="eastAsia"/>
          <w:sz w:val="22"/>
          <w:szCs w:val="22"/>
        </w:rPr>
        <w:instrText xml:space="preserve"> PAGEREF _Toc61505639 \h </w:instrText>
      </w:r>
      <w:r>
        <w:rPr>
          <w:rFonts w:ascii="仿宋" w:eastAsia="仿宋" w:hAnsi="仿宋" w:cs="仿宋" w:hint="eastAsia"/>
          <w:sz w:val="22"/>
          <w:szCs w:val="22"/>
        </w:rPr>
      </w:r>
      <w:r>
        <w:rPr>
          <w:rFonts w:ascii="仿宋" w:eastAsia="仿宋" w:hAnsi="仿宋" w:cs="仿宋" w:hint="eastAsia"/>
          <w:sz w:val="22"/>
          <w:szCs w:val="22"/>
        </w:rPr>
        <w:fldChar w:fldCharType="separate"/>
      </w:r>
      <w:r>
        <w:rPr>
          <w:rFonts w:ascii="仿宋" w:eastAsia="仿宋" w:hAnsi="仿宋" w:cs="仿宋"/>
          <w:sz w:val="22"/>
          <w:szCs w:val="22"/>
        </w:rPr>
        <w:t>2</w:t>
      </w:r>
      <w:r>
        <w:rPr>
          <w:rFonts w:ascii="仿宋" w:eastAsia="仿宋" w:hAnsi="仿宋" w:cs="仿宋" w:hint="eastAsia"/>
          <w:sz w:val="22"/>
          <w:szCs w:val="22"/>
        </w:rPr>
        <w:fldChar w:fldCharType="end"/>
      </w:r>
    </w:p>
    <w:p w:rsidR="00C56EDA" w:rsidRDefault="00E17B99">
      <w:pPr>
        <w:pStyle w:val="21"/>
        <w:tabs>
          <w:tab w:val="right" w:leader="dot" w:pos="8296"/>
        </w:tabs>
        <w:spacing w:line="440" w:lineRule="exact"/>
        <w:ind w:firstLine="440"/>
        <w:rPr>
          <w:rFonts w:ascii="仿宋" w:eastAsia="仿宋" w:hAnsi="仿宋" w:cs="仿宋"/>
          <w:smallCaps w:val="0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（四）项目实施计划</w:t>
      </w:r>
      <w:r>
        <w:rPr>
          <w:rFonts w:ascii="仿宋" w:eastAsia="仿宋" w:hAnsi="仿宋" w:cs="仿宋" w:hint="eastAsia"/>
          <w:sz w:val="22"/>
          <w:szCs w:val="22"/>
        </w:rPr>
        <w:tab/>
        <w:t>1</w:t>
      </w:r>
    </w:p>
    <w:p w:rsidR="00C56EDA" w:rsidRDefault="00E17B99">
      <w:pPr>
        <w:pStyle w:val="10"/>
        <w:tabs>
          <w:tab w:val="right" w:leader="dot" w:pos="8296"/>
        </w:tabs>
        <w:spacing w:line="440" w:lineRule="exact"/>
        <w:ind w:firstLine="442"/>
        <w:rPr>
          <w:rFonts w:ascii="仿宋" w:eastAsia="仿宋" w:hAnsi="仿宋" w:cs="仿宋"/>
          <w:b w:val="0"/>
          <w:bCs w:val="0"/>
          <w:caps w:val="0"/>
          <w:sz w:val="22"/>
          <w:szCs w:val="22"/>
        </w:rPr>
      </w:pPr>
      <w:r>
        <w:rPr>
          <w:rFonts w:ascii="仿宋" w:eastAsia="仿宋" w:hAnsi="仿宋" w:cs="仿宋" w:hint="eastAsia"/>
          <w:bCs w:val="0"/>
          <w:sz w:val="22"/>
          <w:szCs w:val="22"/>
        </w:rPr>
        <w:t>二、项目绩效情况</w:t>
      </w:r>
      <w:r>
        <w:rPr>
          <w:rFonts w:ascii="仿宋" w:eastAsia="仿宋" w:hAnsi="仿宋" w:cs="仿宋" w:hint="eastAsia"/>
          <w:sz w:val="22"/>
          <w:szCs w:val="22"/>
        </w:rPr>
        <w:tab/>
      </w:r>
      <w:r>
        <w:rPr>
          <w:rFonts w:ascii="仿宋" w:eastAsia="仿宋" w:hAnsi="仿宋" w:cs="仿宋" w:hint="eastAsia"/>
          <w:sz w:val="22"/>
          <w:szCs w:val="22"/>
        </w:rPr>
        <w:fldChar w:fldCharType="begin"/>
      </w:r>
      <w:r>
        <w:rPr>
          <w:rFonts w:ascii="仿宋" w:eastAsia="仿宋" w:hAnsi="仿宋" w:cs="仿宋" w:hint="eastAsia"/>
          <w:sz w:val="22"/>
          <w:szCs w:val="22"/>
        </w:rPr>
        <w:instrText xml:space="preserve"> PAGEREF _Toc61505641 \h </w:instrText>
      </w:r>
      <w:r>
        <w:rPr>
          <w:rFonts w:ascii="仿宋" w:eastAsia="仿宋" w:hAnsi="仿宋" w:cs="仿宋" w:hint="eastAsia"/>
          <w:sz w:val="22"/>
          <w:szCs w:val="22"/>
        </w:rPr>
      </w:r>
      <w:r>
        <w:rPr>
          <w:rFonts w:ascii="仿宋" w:eastAsia="仿宋" w:hAnsi="仿宋" w:cs="仿宋" w:hint="eastAsia"/>
          <w:sz w:val="22"/>
          <w:szCs w:val="22"/>
        </w:rPr>
        <w:fldChar w:fldCharType="separate"/>
      </w:r>
      <w:r>
        <w:rPr>
          <w:rFonts w:ascii="仿宋" w:eastAsia="仿宋" w:hAnsi="仿宋" w:cs="仿宋"/>
          <w:sz w:val="22"/>
          <w:szCs w:val="22"/>
        </w:rPr>
        <w:t>3</w:t>
      </w:r>
      <w:r>
        <w:rPr>
          <w:rFonts w:ascii="仿宋" w:eastAsia="仿宋" w:hAnsi="仿宋" w:cs="仿宋" w:hint="eastAsia"/>
          <w:sz w:val="22"/>
          <w:szCs w:val="22"/>
        </w:rPr>
        <w:fldChar w:fldCharType="end"/>
      </w:r>
    </w:p>
    <w:p w:rsidR="00C56EDA" w:rsidRDefault="00E17B99">
      <w:pPr>
        <w:pStyle w:val="21"/>
        <w:tabs>
          <w:tab w:val="right" w:leader="dot" w:pos="8296"/>
        </w:tabs>
        <w:spacing w:line="440" w:lineRule="exact"/>
        <w:ind w:firstLine="440"/>
        <w:rPr>
          <w:rFonts w:ascii="仿宋" w:eastAsia="仿宋" w:hAnsi="仿宋" w:cs="仿宋"/>
          <w:smallCaps w:val="0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（一）预算执行情况</w:t>
      </w:r>
      <w:r>
        <w:rPr>
          <w:rFonts w:ascii="仿宋" w:eastAsia="仿宋" w:hAnsi="仿宋" w:cs="仿宋" w:hint="eastAsia"/>
          <w:sz w:val="22"/>
          <w:szCs w:val="22"/>
        </w:rPr>
        <w:tab/>
      </w:r>
      <w:r>
        <w:rPr>
          <w:rFonts w:ascii="仿宋" w:eastAsia="仿宋" w:hAnsi="仿宋" w:cs="仿宋" w:hint="eastAsia"/>
          <w:sz w:val="22"/>
          <w:szCs w:val="22"/>
        </w:rPr>
        <w:fldChar w:fldCharType="begin"/>
      </w:r>
      <w:r>
        <w:rPr>
          <w:rFonts w:ascii="仿宋" w:eastAsia="仿宋" w:hAnsi="仿宋" w:cs="仿宋" w:hint="eastAsia"/>
          <w:sz w:val="22"/>
          <w:szCs w:val="22"/>
        </w:rPr>
        <w:instrText xml:space="preserve"> PAGEREF _Toc61505642 \h </w:instrText>
      </w:r>
      <w:r>
        <w:rPr>
          <w:rFonts w:ascii="仿宋" w:eastAsia="仿宋" w:hAnsi="仿宋" w:cs="仿宋" w:hint="eastAsia"/>
          <w:sz w:val="22"/>
          <w:szCs w:val="22"/>
        </w:rPr>
      </w:r>
      <w:r>
        <w:rPr>
          <w:rFonts w:ascii="仿宋" w:eastAsia="仿宋" w:hAnsi="仿宋" w:cs="仿宋" w:hint="eastAsia"/>
          <w:sz w:val="22"/>
          <w:szCs w:val="22"/>
        </w:rPr>
        <w:fldChar w:fldCharType="separate"/>
      </w:r>
      <w:r>
        <w:rPr>
          <w:rFonts w:ascii="仿宋" w:eastAsia="仿宋" w:hAnsi="仿宋" w:cs="仿宋"/>
          <w:sz w:val="22"/>
          <w:szCs w:val="22"/>
        </w:rPr>
        <w:t>3</w:t>
      </w:r>
      <w:r>
        <w:rPr>
          <w:rFonts w:ascii="仿宋" w:eastAsia="仿宋" w:hAnsi="仿宋" w:cs="仿宋" w:hint="eastAsia"/>
          <w:sz w:val="22"/>
          <w:szCs w:val="22"/>
        </w:rPr>
        <w:fldChar w:fldCharType="end"/>
      </w:r>
    </w:p>
    <w:p w:rsidR="00C56EDA" w:rsidRDefault="00E17B99">
      <w:pPr>
        <w:pStyle w:val="21"/>
        <w:tabs>
          <w:tab w:val="right" w:leader="dot" w:pos="8296"/>
        </w:tabs>
        <w:spacing w:line="440" w:lineRule="exact"/>
        <w:ind w:firstLine="440"/>
        <w:rPr>
          <w:rFonts w:ascii="仿宋" w:eastAsia="仿宋" w:hAnsi="仿宋" w:cs="仿宋"/>
          <w:smallCaps w:val="0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（二）项目产出情况</w:t>
      </w:r>
      <w:r>
        <w:rPr>
          <w:rFonts w:ascii="仿宋" w:eastAsia="仿宋" w:hAnsi="仿宋" w:cs="仿宋" w:hint="eastAsia"/>
          <w:sz w:val="22"/>
          <w:szCs w:val="22"/>
        </w:rPr>
        <w:tab/>
      </w:r>
      <w:r>
        <w:rPr>
          <w:rFonts w:ascii="仿宋" w:eastAsia="仿宋" w:hAnsi="仿宋" w:cs="仿宋" w:hint="eastAsia"/>
          <w:sz w:val="22"/>
          <w:szCs w:val="22"/>
        </w:rPr>
        <w:fldChar w:fldCharType="begin"/>
      </w:r>
      <w:r>
        <w:rPr>
          <w:rFonts w:ascii="仿宋" w:eastAsia="仿宋" w:hAnsi="仿宋" w:cs="仿宋" w:hint="eastAsia"/>
          <w:sz w:val="22"/>
          <w:szCs w:val="22"/>
        </w:rPr>
        <w:instrText xml:space="preserve"> PAGEREF _Toc61505643 \h </w:instrText>
      </w:r>
      <w:r>
        <w:rPr>
          <w:rFonts w:ascii="仿宋" w:eastAsia="仿宋" w:hAnsi="仿宋" w:cs="仿宋" w:hint="eastAsia"/>
          <w:sz w:val="22"/>
          <w:szCs w:val="22"/>
        </w:rPr>
      </w:r>
      <w:r>
        <w:rPr>
          <w:rFonts w:ascii="仿宋" w:eastAsia="仿宋" w:hAnsi="仿宋" w:cs="仿宋" w:hint="eastAsia"/>
          <w:sz w:val="22"/>
          <w:szCs w:val="22"/>
        </w:rPr>
        <w:fldChar w:fldCharType="separate"/>
      </w:r>
      <w:r>
        <w:rPr>
          <w:rFonts w:ascii="仿宋" w:eastAsia="仿宋" w:hAnsi="仿宋" w:cs="仿宋"/>
          <w:sz w:val="22"/>
          <w:szCs w:val="22"/>
        </w:rPr>
        <w:t>3</w:t>
      </w:r>
      <w:r>
        <w:rPr>
          <w:rFonts w:ascii="仿宋" w:eastAsia="仿宋" w:hAnsi="仿宋" w:cs="仿宋" w:hint="eastAsia"/>
          <w:sz w:val="22"/>
          <w:szCs w:val="22"/>
        </w:rPr>
        <w:fldChar w:fldCharType="end"/>
      </w:r>
    </w:p>
    <w:p w:rsidR="00C56EDA" w:rsidRDefault="00E17B99">
      <w:pPr>
        <w:pStyle w:val="21"/>
        <w:tabs>
          <w:tab w:val="right" w:leader="dot" w:pos="8296"/>
        </w:tabs>
        <w:spacing w:line="440" w:lineRule="exact"/>
        <w:ind w:firstLine="440"/>
        <w:rPr>
          <w:rFonts w:ascii="仿宋" w:eastAsia="仿宋" w:hAnsi="仿宋" w:cs="仿宋"/>
          <w:smallCaps w:val="0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（三）项目效益情况</w:t>
      </w:r>
      <w:r>
        <w:rPr>
          <w:rFonts w:ascii="仿宋" w:eastAsia="仿宋" w:hAnsi="仿宋" w:cs="仿宋" w:hint="eastAsia"/>
          <w:sz w:val="22"/>
          <w:szCs w:val="22"/>
        </w:rPr>
        <w:tab/>
      </w:r>
      <w:r>
        <w:rPr>
          <w:rFonts w:ascii="仿宋" w:eastAsia="仿宋" w:hAnsi="仿宋" w:cs="仿宋" w:hint="eastAsia"/>
          <w:sz w:val="22"/>
          <w:szCs w:val="22"/>
        </w:rPr>
        <w:fldChar w:fldCharType="begin"/>
      </w:r>
      <w:r>
        <w:rPr>
          <w:rFonts w:ascii="仿宋" w:eastAsia="仿宋" w:hAnsi="仿宋" w:cs="仿宋" w:hint="eastAsia"/>
          <w:sz w:val="22"/>
          <w:szCs w:val="22"/>
        </w:rPr>
        <w:instrText xml:space="preserve"> PAGEREF _Toc61505644 \h </w:instrText>
      </w:r>
      <w:r>
        <w:rPr>
          <w:rFonts w:ascii="仿宋" w:eastAsia="仿宋" w:hAnsi="仿宋" w:cs="仿宋" w:hint="eastAsia"/>
          <w:sz w:val="22"/>
          <w:szCs w:val="22"/>
        </w:rPr>
      </w:r>
      <w:r>
        <w:rPr>
          <w:rFonts w:ascii="仿宋" w:eastAsia="仿宋" w:hAnsi="仿宋" w:cs="仿宋" w:hint="eastAsia"/>
          <w:sz w:val="22"/>
          <w:szCs w:val="22"/>
        </w:rPr>
        <w:fldChar w:fldCharType="separate"/>
      </w:r>
      <w:r>
        <w:rPr>
          <w:rFonts w:ascii="仿宋" w:eastAsia="仿宋" w:hAnsi="仿宋" w:cs="仿宋"/>
          <w:sz w:val="22"/>
          <w:szCs w:val="22"/>
        </w:rPr>
        <w:t>4</w:t>
      </w:r>
      <w:r>
        <w:rPr>
          <w:rFonts w:ascii="仿宋" w:eastAsia="仿宋" w:hAnsi="仿宋" w:cs="仿宋" w:hint="eastAsia"/>
          <w:sz w:val="22"/>
          <w:szCs w:val="22"/>
        </w:rPr>
        <w:fldChar w:fldCharType="end"/>
      </w:r>
    </w:p>
    <w:p w:rsidR="00C56EDA" w:rsidRDefault="00E17B99">
      <w:pPr>
        <w:pStyle w:val="21"/>
        <w:tabs>
          <w:tab w:val="right" w:leader="dot" w:pos="8296"/>
        </w:tabs>
        <w:spacing w:line="440" w:lineRule="exact"/>
        <w:ind w:firstLine="440"/>
        <w:rPr>
          <w:rFonts w:ascii="仿宋" w:eastAsia="仿宋" w:hAnsi="仿宋" w:cs="仿宋"/>
          <w:smallCaps w:val="0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（四）项目满意度情况</w:t>
      </w:r>
      <w:r>
        <w:rPr>
          <w:rFonts w:ascii="仿宋" w:eastAsia="仿宋" w:hAnsi="仿宋" w:cs="仿宋" w:hint="eastAsia"/>
          <w:sz w:val="22"/>
          <w:szCs w:val="22"/>
        </w:rPr>
        <w:tab/>
      </w:r>
      <w:r>
        <w:rPr>
          <w:rFonts w:ascii="仿宋" w:eastAsia="仿宋" w:hAnsi="仿宋" w:cs="仿宋" w:hint="eastAsia"/>
          <w:sz w:val="22"/>
          <w:szCs w:val="22"/>
        </w:rPr>
        <w:fldChar w:fldCharType="begin"/>
      </w:r>
      <w:r>
        <w:rPr>
          <w:rFonts w:ascii="仿宋" w:eastAsia="仿宋" w:hAnsi="仿宋" w:cs="仿宋" w:hint="eastAsia"/>
          <w:sz w:val="22"/>
          <w:szCs w:val="22"/>
        </w:rPr>
        <w:instrText xml:space="preserve"> PAGEREF _Toc61505645 \h </w:instrText>
      </w:r>
      <w:r>
        <w:rPr>
          <w:rFonts w:ascii="仿宋" w:eastAsia="仿宋" w:hAnsi="仿宋" w:cs="仿宋" w:hint="eastAsia"/>
          <w:sz w:val="22"/>
          <w:szCs w:val="22"/>
        </w:rPr>
      </w:r>
      <w:r>
        <w:rPr>
          <w:rFonts w:ascii="仿宋" w:eastAsia="仿宋" w:hAnsi="仿宋" w:cs="仿宋" w:hint="eastAsia"/>
          <w:sz w:val="22"/>
          <w:szCs w:val="22"/>
        </w:rPr>
        <w:fldChar w:fldCharType="separate"/>
      </w:r>
      <w:r>
        <w:rPr>
          <w:rFonts w:ascii="仿宋" w:eastAsia="仿宋" w:hAnsi="仿宋" w:cs="仿宋"/>
          <w:sz w:val="22"/>
          <w:szCs w:val="22"/>
        </w:rPr>
        <w:t>4</w:t>
      </w:r>
      <w:r>
        <w:rPr>
          <w:rFonts w:ascii="仿宋" w:eastAsia="仿宋" w:hAnsi="仿宋" w:cs="仿宋" w:hint="eastAsia"/>
          <w:sz w:val="22"/>
          <w:szCs w:val="22"/>
        </w:rPr>
        <w:fldChar w:fldCharType="end"/>
      </w:r>
    </w:p>
    <w:p w:rsidR="00C56EDA" w:rsidRDefault="00E17B99">
      <w:pPr>
        <w:pStyle w:val="10"/>
        <w:tabs>
          <w:tab w:val="right" w:leader="dot" w:pos="8296"/>
        </w:tabs>
        <w:spacing w:line="440" w:lineRule="exact"/>
        <w:ind w:firstLine="442"/>
        <w:rPr>
          <w:rFonts w:ascii="仿宋" w:eastAsia="仿宋" w:hAnsi="仿宋" w:cs="仿宋"/>
          <w:b w:val="0"/>
          <w:bCs w:val="0"/>
          <w:caps w:val="0"/>
          <w:sz w:val="22"/>
          <w:szCs w:val="22"/>
        </w:rPr>
      </w:pPr>
      <w:r>
        <w:rPr>
          <w:rFonts w:ascii="仿宋" w:eastAsia="仿宋" w:hAnsi="仿宋" w:cs="仿宋" w:hint="eastAsia"/>
          <w:bCs w:val="0"/>
          <w:sz w:val="22"/>
          <w:szCs w:val="22"/>
        </w:rPr>
        <w:t>三、项目绩效分析</w:t>
      </w:r>
      <w:r>
        <w:rPr>
          <w:rFonts w:ascii="仿宋" w:eastAsia="仿宋" w:hAnsi="仿宋" w:cs="仿宋" w:hint="eastAsia"/>
          <w:sz w:val="22"/>
          <w:szCs w:val="22"/>
        </w:rPr>
        <w:tab/>
      </w:r>
      <w:r>
        <w:rPr>
          <w:rFonts w:ascii="仿宋" w:eastAsia="仿宋" w:hAnsi="仿宋" w:cs="仿宋" w:hint="eastAsia"/>
          <w:sz w:val="22"/>
          <w:szCs w:val="22"/>
        </w:rPr>
        <w:fldChar w:fldCharType="begin"/>
      </w:r>
      <w:r>
        <w:rPr>
          <w:rFonts w:ascii="仿宋" w:eastAsia="仿宋" w:hAnsi="仿宋" w:cs="仿宋" w:hint="eastAsia"/>
          <w:sz w:val="22"/>
          <w:szCs w:val="22"/>
        </w:rPr>
        <w:instrText xml:space="preserve"> PAGEREF _Toc61505646 \h </w:instrText>
      </w:r>
      <w:r>
        <w:rPr>
          <w:rFonts w:ascii="仿宋" w:eastAsia="仿宋" w:hAnsi="仿宋" w:cs="仿宋" w:hint="eastAsia"/>
          <w:sz w:val="22"/>
          <w:szCs w:val="22"/>
        </w:rPr>
      </w:r>
      <w:r>
        <w:rPr>
          <w:rFonts w:ascii="仿宋" w:eastAsia="仿宋" w:hAnsi="仿宋" w:cs="仿宋" w:hint="eastAsia"/>
          <w:sz w:val="22"/>
          <w:szCs w:val="22"/>
        </w:rPr>
        <w:fldChar w:fldCharType="separate"/>
      </w:r>
      <w:r>
        <w:rPr>
          <w:rFonts w:ascii="仿宋" w:eastAsia="仿宋" w:hAnsi="仿宋" w:cs="仿宋"/>
          <w:sz w:val="22"/>
          <w:szCs w:val="22"/>
        </w:rPr>
        <w:t>4</w:t>
      </w:r>
      <w:r>
        <w:rPr>
          <w:rFonts w:ascii="仿宋" w:eastAsia="仿宋" w:hAnsi="仿宋" w:cs="仿宋" w:hint="eastAsia"/>
          <w:sz w:val="22"/>
          <w:szCs w:val="22"/>
        </w:rPr>
        <w:fldChar w:fldCharType="end"/>
      </w:r>
    </w:p>
    <w:p w:rsidR="00C56EDA" w:rsidRDefault="00E17B99">
      <w:pPr>
        <w:pStyle w:val="10"/>
        <w:tabs>
          <w:tab w:val="right" w:leader="dot" w:pos="8296"/>
        </w:tabs>
        <w:spacing w:line="440" w:lineRule="exact"/>
        <w:ind w:firstLine="442"/>
        <w:rPr>
          <w:rFonts w:ascii="仿宋" w:eastAsia="仿宋" w:hAnsi="仿宋" w:cs="仿宋"/>
          <w:b w:val="0"/>
          <w:bCs w:val="0"/>
          <w:caps w:val="0"/>
          <w:sz w:val="22"/>
          <w:szCs w:val="22"/>
        </w:rPr>
      </w:pPr>
      <w:r>
        <w:rPr>
          <w:rFonts w:ascii="仿宋" w:eastAsia="仿宋" w:hAnsi="仿宋" w:cs="仿宋" w:hint="eastAsia"/>
          <w:bCs w:val="0"/>
          <w:sz w:val="22"/>
          <w:szCs w:val="22"/>
        </w:rPr>
        <w:t>四、项目主要经验做法</w:t>
      </w:r>
      <w:r>
        <w:rPr>
          <w:rFonts w:ascii="仿宋" w:eastAsia="仿宋" w:hAnsi="仿宋" w:cs="仿宋" w:hint="eastAsia"/>
          <w:sz w:val="22"/>
          <w:szCs w:val="22"/>
        </w:rPr>
        <w:tab/>
      </w:r>
      <w:r>
        <w:rPr>
          <w:rFonts w:ascii="仿宋" w:eastAsia="仿宋" w:hAnsi="仿宋" w:cs="仿宋" w:hint="eastAsia"/>
          <w:sz w:val="22"/>
          <w:szCs w:val="22"/>
        </w:rPr>
        <w:fldChar w:fldCharType="begin"/>
      </w:r>
      <w:r>
        <w:rPr>
          <w:rFonts w:ascii="仿宋" w:eastAsia="仿宋" w:hAnsi="仿宋" w:cs="仿宋" w:hint="eastAsia"/>
          <w:sz w:val="22"/>
          <w:szCs w:val="22"/>
        </w:rPr>
        <w:instrText xml:space="preserve"> PAGEREF _Toc61505647 \h </w:instrText>
      </w:r>
      <w:r>
        <w:rPr>
          <w:rFonts w:ascii="仿宋" w:eastAsia="仿宋" w:hAnsi="仿宋" w:cs="仿宋" w:hint="eastAsia"/>
          <w:sz w:val="22"/>
          <w:szCs w:val="22"/>
        </w:rPr>
      </w:r>
      <w:r>
        <w:rPr>
          <w:rFonts w:ascii="仿宋" w:eastAsia="仿宋" w:hAnsi="仿宋" w:cs="仿宋" w:hint="eastAsia"/>
          <w:sz w:val="22"/>
          <w:szCs w:val="22"/>
        </w:rPr>
        <w:fldChar w:fldCharType="separate"/>
      </w:r>
      <w:r>
        <w:rPr>
          <w:rFonts w:ascii="仿宋" w:eastAsia="仿宋" w:hAnsi="仿宋" w:cs="仿宋"/>
          <w:sz w:val="22"/>
          <w:szCs w:val="22"/>
        </w:rPr>
        <w:t>5</w:t>
      </w:r>
      <w:r>
        <w:rPr>
          <w:rFonts w:ascii="仿宋" w:eastAsia="仿宋" w:hAnsi="仿宋" w:cs="仿宋" w:hint="eastAsia"/>
          <w:sz w:val="22"/>
          <w:szCs w:val="22"/>
        </w:rPr>
        <w:fldChar w:fldCharType="end"/>
      </w:r>
    </w:p>
    <w:p w:rsidR="00C56EDA" w:rsidRDefault="00E17B99">
      <w:pPr>
        <w:pStyle w:val="10"/>
        <w:tabs>
          <w:tab w:val="right" w:leader="dot" w:pos="8296"/>
        </w:tabs>
        <w:spacing w:line="440" w:lineRule="exact"/>
        <w:ind w:firstLine="442"/>
        <w:rPr>
          <w:rFonts w:ascii="仿宋" w:eastAsia="仿宋" w:hAnsi="仿宋" w:cs="仿宋"/>
          <w:b w:val="0"/>
          <w:bCs w:val="0"/>
          <w:caps w:val="0"/>
          <w:sz w:val="22"/>
          <w:szCs w:val="22"/>
        </w:rPr>
      </w:pPr>
      <w:r>
        <w:rPr>
          <w:rFonts w:ascii="仿宋" w:eastAsia="仿宋" w:hAnsi="仿宋" w:cs="仿宋" w:hint="eastAsia"/>
          <w:bCs w:val="0"/>
          <w:sz w:val="22"/>
          <w:szCs w:val="22"/>
        </w:rPr>
        <w:t>五、项目管理中存在问题及原因分析</w:t>
      </w:r>
      <w:r>
        <w:rPr>
          <w:rFonts w:ascii="仿宋" w:eastAsia="仿宋" w:hAnsi="仿宋" w:cs="仿宋" w:hint="eastAsia"/>
          <w:sz w:val="22"/>
          <w:szCs w:val="22"/>
        </w:rPr>
        <w:tab/>
      </w:r>
      <w:r>
        <w:rPr>
          <w:rFonts w:ascii="仿宋" w:eastAsia="仿宋" w:hAnsi="仿宋" w:cs="仿宋" w:hint="eastAsia"/>
          <w:sz w:val="22"/>
          <w:szCs w:val="22"/>
        </w:rPr>
        <w:fldChar w:fldCharType="begin"/>
      </w:r>
      <w:r>
        <w:rPr>
          <w:rFonts w:ascii="仿宋" w:eastAsia="仿宋" w:hAnsi="仿宋" w:cs="仿宋" w:hint="eastAsia"/>
          <w:sz w:val="22"/>
          <w:szCs w:val="22"/>
        </w:rPr>
        <w:instrText xml:space="preserve"> PAGEREF _Toc61505648 \h </w:instrText>
      </w:r>
      <w:r>
        <w:rPr>
          <w:rFonts w:ascii="仿宋" w:eastAsia="仿宋" w:hAnsi="仿宋" w:cs="仿宋" w:hint="eastAsia"/>
          <w:sz w:val="22"/>
          <w:szCs w:val="22"/>
        </w:rPr>
      </w:r>
      <w:r>
        <w:rPr>
          <w:rFonts w:ascii="仿宋" w:eastAsia="仿宋" w:hAnsi="仿宋" w:cs="仿宋" w:hint="eastAsia"/>
          <w:sz w:val="22"/>
          <w:szCs w:val="22"/>
        </w:rPr>
        <w:fldChar w:fldCharType="separate"/>
      </w:r>
      <w:r>
        <w:rPr>
          <w:rFonts w:ascii="仿宋" w:eastAsia="仿宋" w:hAnsi="仿宋" w:cs="仿宋"/>
          <w:sz w:val="22"/>
          <w:szCs w:val="22"/>
        </w:rPr>
        <w:t>5</w:t>
      </w:r>
      <w:r>
        <w:rPr>
          <w:rFonts w:ascii="仿宋" w:eastAsia="仿宋" w:hAnsi="仿宋" w:cs="仿宋" w:hint="eastAsia"/>
          <w:sz w:val="22"/>
          <w:szCs w:val="22"/>
        </w:rPr>
        <w:fldChar w:fldCharType="end"/>
      </w:r>
    </w:p>
    <w:p w:rsidR="00C56EDA" w:rsidRDefault="00E17B99">
      <w:pPr>
        <w:pStyle w:val="10"/>
        <w:tabs>
          <w:tab w:val="right" w:leader="dot" w:pos="8296"/>
        </w:tabs>
        <w:spacing w:line="440" w:lineRule="exact"/>
        <w:ind w:firstLine="442"/>
        <w:rPr>
          <w:rFonts w:ascii="仿宋" w:eastAsia="仿宋" w:hAnsi="仿宋" w:cs="仿宋"/>
          <w:b w:val="0"/>
          <w:bCs w:val="0"/>
          <w:caps w:val="0"/>
          <w:sz w:val="22"/>
          <w:szCs w:val="22"/>
        </w:rPr>
      </w:pPr>
      <w:r>
        <w:rPr>
          <w:rFonts w:ascii="仿宋" w:eastAsia="仿宋" w:hAnsi="仿宋" w:cs="仿宋" w:hint="eastAsia"/>
          <w:bCs w:val="0"/>
          <w:sz w:val="22"/>
          <w:szCs w:val="22"/>
        </w:rPr>
        <w:t>六、进一步加强项目管理措施及建议</w:t>
      </w:r>
      <w:r>
        <w:rPr>
          <w:rFonts w:ascii="仿宋" w:eastAsia="仿宋" w:hAnsi="仿宋" w:cs="仿宋" w:hint="eastAsia"/>
          <w:sz w:val="22"/>
          <w:szCs w:val="22"/>
        </w:rPr>
        <w:tab/>
      </w:r>
      <w:r>
        <w:rPr>
          <w:rFonts w:ascii="仿宋" w:eastAsia="仿宋" w:hAnsi="仿宋" w:cs="仿宋" w:hint="eastAsia"/>
          <w:sz w:val="22"/>
          <w:szCs w:val="22"/>
        </w:rPr>
        <w:fldChar w:fldCharType="begin"/>
      </w:r>
      <w:r>
        <w:rPr>
          <w:rFonts w:ascii="仿宋" w:eastAsia="仿宋" w:hAnsi="仿宋" w:cs="仿宋" w:hint="eastAsia"/>
          <w:sz w:val="22"/>
          <w:szCs w:val="22"/>
        </w:rPr>
        <w:instrText xml:space="preserve"> PAGEREF _Toc61505649 \h </w:instrText>
      </w:r>
      <w:r>
        <w:rPr>
          <w:rFonts w:ascii="仿宋" w:eastAsia="仿宋" w:hAnsi="仿宋" w:cs="仿宋" w:hint="eastAsia"/>
          <w:sz w:val="22"/>
          <w:szCs w:val="22"/>
        </w:rPr>
      </w:r>
      <w:r>
        <w:rPr>
          <w:rFonts w:ascii="仿宋" w:eastAsia="仿宋" w:hAnsi="仿宋" w:cs="仿宋" w:hint="eastAsia"/>
          <w:sz w:val="22"/>
          <w:szCs w:val="22"/>
        </w:rPr>
        <w:fldChar w:fldCharType="separate"/>
      </w:r>
      <w:r>
        <w:rPr>
          <w:rFonts w:ascii="仿宋" w:eastAsia="仿宋" w:hAnsi="仿宋" w:cs="仿宋"/>
          <w:sz w:val="22"/>
          <w:szCs w:val="22"/>
        </w:rPr>
        <w:t>5</w:t>
      </w:r>
      <w:r>
        <w:rPr>
          <w:rFonts w:ascii="仿宋" w:eastAsia="仿宋" w:hAnsi="仿宋" w:cs="仿宋" w:hint="eastAsia"/>
          <w:sz w:val="22"/>
          <w:szCs w:val="22"/>
        </w:rPr>
        <w:fldChar w:fldCharType="end"/>
      </w:r>
    </w:p>
    <w:p w:rsidR="00C56EDA" w:rsidRDefault="00E17B99">
      <w:pPr>
        <w:pStyle w:val="10"/>
        <w:tabs>
          <w:tab w:val="right" w:leader="dot" w:pos="8296"/>
        </w:tabs>
        <w:spacing w:line="440" w:lineRule="exact"/>
        <w:ind w:firstLine="442"/>
        <w:rPr>
          <w:rFonts w:ascii="仿宋" w:eastAsia="仿宋" w:hAnsi="仿宋" w:cs="仿宋"/>
          <w:b w:val="0"/>
          <w:bCs w:val="0"/>
          <w:caps w:val="0"/>
          <w:sz w:val="22"/>
          <w:szCs w:val="22"/>
        </w:rPr>
      </w:pPr>
      <w:r>
        <w:rPr>
          <w:rFonts w:ascii="仿宋" w:eastAsia="仿宋" w:hAnsi="仿宋" w:cs="仿宋" w:hint="eastAsia"/>
          <w:bCs w:val="0"/>
          <w:sz w:val="22"/>
          <w:szCs w:val="22"/>
        </w:rPr>
        <w:t>附件</w:t>
      </w:r>
      <w:r>
        <w:rPr>
          <w:rFonts w:ascii="仿宋" w:eastAsia="仿宋" w:hAnsi="仿宋" w:cs="仿宋" w:hint="eastAsia"/>
          <w:bCs w:val="0"/>
          <w:sz w:val="22"/>
          <w:szCs w:val="22"/>
        </w:rPr>
        <w:t>1.</w:t>
      </w:r>
      <w:r>
        <w:rPr>
          <w:rFonts w:ascii="仿宋" w:eastAsia="仿宋" w:hAnsi="仿宋" w:cs="仿宋" w:hint="eastAsia"/>
          <w:bCs w:val="0"/>
          <w:sz w:val="22"/>
          <w:szCs w:val="22"/>
        </w:rPr>
        <w:t>项目支出绩效自评表</w:t>
      </w:r>
      <w:r>
        <w:rPr>
          <w:rFonts w:ascii="仿宋" w:eastAsia="仿宋" w:hAnsi="仿宋" w:cs="仿宋" w:hint="eastAsia"/>
          <w:sz w:val="22"/>
          <w:szCs w:val="22"/>
        </w:rPr>
        <w:tab/>
      </w:r>
      <w:r>
        <w:rPr>
          <w:rFonts w:ascii="仿宋" w:eastAsia="仿宋" w:hAnsi="仿宋" w:cs="仿宋" w:hint="eastAsia"/>
          <w:sz w:val="22"/>
          <w:szCs w:val="22"/>
        </w:rPr>
        <w:fldChar w:fldCharType="begin"/>
      </w:r>
      <w:r>
        <w:rPr>
          <w:rFonts w:ascii="仿宋" w:eastAsia="仿宋" w:hAnsi="仿宋" w:cs="仿宋" w:hint="eastAsia"/>
          <w:sz w:val="22"/>
          <w:szCs w:val="22"/>
        </w:rPr>
        <w:instrText xml:space="preserve"> PAGEREF _Toc61505650 \h </w:instrText>
      </w:r>
      <w:r>
        <w:rPr>
          <w:rFonts w:ascii="仿宋" w:eastAsia="仿宋" w:hAnsi="仿宋" w:cs="仿宋" w:hint="eastAsia"/>
          <w:sz w:val="22"/>
          <w:szCs w:val="22"/>
        </w:rPr>
      </w:r>
      <w:r>
        <w:rPr>
          <w:rFonts w:ascii="仿宋" w:eastAsia="仿宋" w:hAnsi="仿宋" w:cs="仿宋" w:hint="eastAsia"/>
          <w:sz w:val="22"/>
          <w:szCs w:val="22"/>
        </w:rPr>
        <w:fldChar w:fldCharType="separate"/>
      </w:r>
      <w:r>
        <w:rPr>
          <w:rFonts w:ascii="仿宋" w:eastAsia="仿宋" w:hAnsi="仿宋" w:cs="仿宋"/>
          <w:sz w:val="22"/>
          <w:szCs w:val="22"/>
        </w:rPr>
        <w:t>6</w:t>
      </w:r>
      <w:r>
        <w:rPr>
          <w:rFonts w:ascii="仿宋" w:eastAsia="仿宋" w:hAnsi="仿宋" w:cs="仿宋" w:hint="eastAsia"/>
          <w:sz w:val="22"/>
          <w:szCs w:val="22"/>
        </w:rPr>
        <w:fldChar w:fldCharType="end"/>
      </w:r>
    </w:p>
    <w:p w:rsidR="00C56EDA" w:rsidRDefault="00C56EDA">
      <w:pPr>
        <w:pStyle w:val="10"/>
        <w:tabs>
          <w:tab w:val="right" w:leader="dot" w:pos="8296"/>
        </w:tabs>
        <w:spacing w:line="440" w:lineRule="exact"/>
        <w:ind w:firstLineChars="0" w:firstLine="0"/>
        <w:rPr>
          <w:rFonts w:ascii="仿宋" w:eastAsia="仿宋" w:hAnsi="仿宋" w:cs="仿宋"/>
          <w:b w:val="0"/>
          <w:bCs w:val="0"/>
          <w:caps w:val="0"/>
          <w:sz w:val="22"/>
          <w:szCs w:val="22"/>
        </w:rPr>
      </w:pPr>
    </w:p>
    <w:p w:rsidR="00C56EDA" w:rsidRDefault="00E17B99">
      <w:pPr>
        <w:tabs>
          <w:tab w:val="left" w:pos="620"/>
        </w:tabs>
        <w:ind w:firstLineChars="0" w:firstLine="0"/>
        <w:rPr>
          <w:szCs w:val="44"/>
        </w:rPr>
      </w:pPr>
      <w:r>
        <w:rPr>
          <w:szCs w:val="44"/>
        </w:rPr>
        <w:fldChar w:fldCharType="end"/>
      </w:r>
      <w:r>
        <w:rPr>
          <w:szCs w:val="44"/>
        </w:rPr>
        <w:tab/>
      </w:r>
    </w:p>
    <w:p w:rsidR="00C56EDA" w:rsidRDefault="00C56EDA">
      <w:pPr>
        <w:ind w:firstLine="560"/>
        <w:rPr>
          <w:szCs w:val="44"/>
        </w:rPr>
      </w:pPr>
    </w:p>
    <w:p w:rsidR="00C56EDA" w:rsidRDefault="00C56EDA">
      <w:pPr>
        <w:ind w:firstLine="560"/>
        <w:rPr>
          <w:szCs w:val="44"/>
        </w:rPr>
      </w:pPr>
    </w:p>
    <w:p w:rsidR="00C56EDA" w:rsidRDefault="00C56EDA">
      <w:pPr>
        <w:ind w:firstLine="560"/>
        <w:rPr>
          <w:szCs w:val="44"/>
        </w:rPr>
        <w:sectPr w:rsidR="00C56E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56EDA" w:rsidRDefault="00E17B99">
      <w:pPr>
        <w:pStyle w:val="-3"/>
        <w:rPr>
          <w:rFonts w:ascii="仿宋" w:eastAsia="仿宋" w:hAnsi="仿宋" w:cs="仿宋"/>
          <w:b/>
          <w:bCs w:val="0"/>
          <w:lang w:val="en-US"/>
        </w:rPr>
      </w:pPr>
      <w:bookmarkStart w:id="0" w:name="_Toc61505636"/>
      <w:r>
        <w:rPr>
          <w:rFonts w:ascii="仿宋" w:eastAsia="仿宋" w:hAnsi="仿宋" w:cs="仿宋" w:hint="eastAsia"/>
          <w:b/>
          <w:bCs w:val="0"/>
          <w:lang w:val="en-US"/>
        </w:rPr>
        <w:lastRenderedPageBreak/>
        <w:t>一、项目的基本情况</w:t>
      </w:r>
      <w:bookmarkEnd w:id="0"/>
    </w:p>
    <w:p w:rsidR="00C56EDA" w:rsidRDefault="00E17B99">
      <w:pPr>
        <w:pStyle w:val="-0"/>
        <w:ind w:left="560"/>
      </w:pPr>
      <w:bookmarkStart w:id="1" w:name="_Toc61505637"/>
      <w:r>
        <w:rPr>
          <w:rFonts w:hint="eastAsia"/>
        </w:rPr>
        <w:t>（一）项目概况</w:t>
      </w:r>
      <w:bookmarkEnd w:id="1"/>
    </w:p>
    <w:p w:rsidR="00C56EDA" w:rsidRDefault="00E17B99">
      <w:pPr>
        <w:pStyle w:val="-"/>
        <w:ind w:left="280" w:firstLine="562"/>
      </w:pPr>
      <w:r>
        <w:rPr>
          <w:b/>
          <w:bCs/>
          <w:lang w:val="en-US"/>
        </w:rPr>
        <w:t>项目概况</w:t>
      </w:r>
      <w:r>
        <w:rPr>
          <w:rFonts w:hint="eastAsia"/>
          <w:b/>
          <w:bCs/>
          <w:lang w:val="en-US"/>
        </w:rPr>
        <w:t>：</w:t>
      </w:r>
      <w:r>
        <w:rPr>
          <w:rFonts w:hint="eastAsia"/>
        </w:rPr>
        <w:t>保障党校主体班办学经费，确保党校顺利完成《中国共产党党校（行政学院）工作条例》关于培训班次之规定任务。</w:t>
      </w:r>
    </w:p>
    <w:p w:rsidR="00C56EDA" w:rsidRDefault="00E17B99">
      <w:pPr>
        <w:pStyle w:val="-"/>
        <w:ind w:left="280" w:firstLine="562"/>
      </w:pPr>
      <w:r>
        <w:rPr>
          <w:rFonts w:hint="eastAsia"/>
          <w:b/>
          <w:bCs/>
          <w:lang w:val="en-US"/>
        </w:rPr>
        <w:t>立项依据：</w:t>
      </w:r>
      <w:r>
        <w:rPr>
          <w:rFonts w:hint="eastAsia"/>
        </w:rPr>
        <w:t>《中国共产党党校（行政学院）工作条例》</w:t>
      </w:r>
      <w:r>
        <w:rPr>
          <w:rFonts w:hint="eastAsia"/>
        </w:rPr>
        <w:t xml:space="preserve"> </w:t>
      </w:r>
      <w:r>
        <w:rPr>
          <w:rFonts w:hint="eastAsia"/>
        </w:rPr>
        <w:t>《忻州市</w:t>
      </w:r>
      <w:r>
        <w:rPr>
          <w:rFonts w:hint="eastAsia"/>
        </w:rPr>
        <w:t>2018-2022</w:t>
      </w:r>
      <w:r>
        <w:rPr>
          <w:rFonts w:hint="eastAsia"/>
        </w:rPr>
        <w:t>年干部教育培训规划》</w:t>
      </w:r>
      <w:r>
        <w:rPr>
          <w:rFonts w:hint="eastAsia"/>
        </w:rPr>
        <w:t xml:space="preserve"> </w:t>
      </w:r>
      <w:r>
        <w:rPr>
          <w:rFonts w:hint="eastAsia"/>
        </w:rPr>
        <w:t>李俊明书记、郑连生市长批复忻州市委组织部“关于举办学习贯彻</w:t>
      </w:r>
      <w:r w:rsidR="0057419A" w:rsidRPr="0057419A">
        <w:t>习近平新时代中国特色社会主义思想</w:t>
      </w:r>
      <w:r>
        <w:rPr>
          <w:rFonts w:hint="eastAsia"/>
        </w:rPr>
        <w:t>读书班要事报告卡”批示</w:t>
      </w:r>
    </w:p>
    <w:p w:rsidR="00C56EDA" w:rsidRDefault="00E17B99">
      <w:pPr>
        <w:pStyle w:val="-"/>
        <w:ind w:left="280" w:firstLine="562"/>
      </w:pPr>
      <w:r>
        <w:rPr>
          <w:rFonts w:hint="eastAsia"/>
          <w:b/>
          <w:bCs/>
          <w:lang w:val="en-US"/>
        </w:rPr>
        <w:t>设立的必要性：</w:t>
      </w:r>
      <w:r>
        <w:rPr>
          <w:rFonts w:hint="eastAsia"/>
        </w:rPr>
        <w:t>确保主体班教学任务顺利完成，充分保障学员享受基本的食宿条件，维护教学场地、教学设备的正常运转，支付主体班教学必要的师资费等必要支出费用，使广大干部的马克思主义水平和政治理论素养不断提高。</w:t>
      </w:r>
    </w:p>
    <w:p w:rsidR="00C56EDA" w:rsidRDefault="00E17B99">
      <w:pPr>
        <w:pStyle w:val="-"/>
        <w:ind w:left="280" w:firstLine="562"/>
      </w:pPr>
      <w:r>
        <w:rPr>
          <w:rFonts w:hint="eastAsia"/>
          <w:b/>
          <w:bCs/>
          <w:lang w:val="en-US"/>
        </w:rPr>
        <w:t>保证项目实施的措施与制度：</w:t>
      </w:r>
      <w:r>
        <w:rPr>
          <w:rFonts w:hint="eastAsia"/>
        </w:rPr>
        <w:t>1</w:t>
      </w:r>
      <w:r>
        <w:rPr>
          <w:rFonts w:hint="eastAsia"/>
        </w:rPr>
        <w:t>、中组部《</w:t>
      </w:r>
      <w:bookmarkStart w:id="2" w:name="_GoBack"/>
      <w:bookmarkEnd w:id="2"/>
      <w:r>
        <w:rPr>
          <w:rFonts w:hint="eastAsia"/>
        </w:rPr>
        <w:t>关于在干部教育培训中进一步加强学员管理的规定》</w:t>
      </w:r>
      <w:r>
        <w:rPr>
          <w:rFonts w:hint="eastAsia"/>
        </w:rPr>
        <w:t xml:space="preserve"> 2</w:t>
      </w:r>
      <w:r>
        <w:rPr>
          <w:rFonts w:hint="eastAsia"/>
        </w:rPr>
        <w:t>、党校主体班学员管理规定</w:t>
      </w:r>
      <w:r>
        <w:rPr>
          <w:rFonts w:hint="eastAsia"/>
        </w:rPr>
        <w:t xml:space="preserve"> 3</w:t>
      </w:r>
      <w:r>
        <w:rPr>
          <w:rFonts w:hint="eastAsia"/>
        </w:rPr>
        <w:t>、为确保项目实施而制定的制度和措施，学校统筹实施，学员部负责学员管理，教务科负责课程安排，培训部负责学员食宿管理，行政科负责教学设备维护，并制定相应的工作实施方案（规划、计划、制度、工作机制）等</w:t>
      </w:r>
    </w:p>
    <w:p w:rsidR="00C56EDA" w:rsidRDefault="00E17B99">
      <w:pPr>
        <w:pStyle w:val="-"/>
        <w:ind w:left="280" w:firstLine="562"/>
      </w:pPr>
      <w:r>
        <w:rPr>
          <w:rFonts w:hint="eastAsia"/>
          <w:b/>
          <w:bCs/>
          <w:lang w:val="en-US"/>
        </w:rPr>
        <w:t>项目实施计划</w:t>
      </w:r>
      <w:r>
        <w:rPr>
          <w:rFonts w:hint="eastAsia"/>
          <w:b/>
          <w:bCs/>
          <w:lang w:val="en-US"/>
        </w:rPr>
        <w:t>：</w:t>
      </w:r>
      <w:r>
        <w:rPr>
          <w:rFonts w:hint="eastAsia"/>
        </w:rPr>
        <w:t>2021</w:t>
      </w:r>
      <w:r>
        <w:rPr>
          <w:rFonts w:hint="eastAsia"/>
        </w:rPr>
        <w:t>年举办读书班两期、中青班两期、师资班一期、公务员班一期。</w:t>
      </w:r>
    </w:p>
    <w:p w:rsidR="00C56EDA" w:rsidRDefault="00E17B99">
      <w:pPr>
        <w:widowControl/>
        <w:ind w:firstLineChars="0" w:firstLine="0"/>
        <w:jc w:val="left"/>
        <w:rPr>
          <w:rFonts w:ascii="Times New Roman" w:hAnsi="Times New Roman" w:cs="Times New Roman"/>
          <w:kern w:val="0"/>
          <w:szCs w:val="28"/>
          <w:lang w:val="zh-CN"/>
        </w:rPr>
      </w:pPr>
      <w:r>
        <w:br w:type="page"/>
      </w:r>
    </w:p>
    <w:p w:rsidR="00C56EDA" w:rsidRDefault="00E17B99">
      <w:pPr>
        <w:pStyle w:val="-0"/>
        <w:ind w:left="560"/>
      </w:pPr>
      <w:bookmarkStart w:id="3" w:name="_Toc61505638"/>
      <w:r>
        <w:rPr>
          <w:rFonts w:hint="eastAsia"/>
        </w:rPr>
        <w:lastRenderedPageBreak/>
        <w:t>（二）预算执行情况</w:t>
      </w:r>
      <w:bookmarkEnd w:id="3"/>
    </w:p>
    <w:p w:rsidR="00C56EDA" w:rsidRDefault="00C56EDA">
      <w:pPr>
        <w:ind w:firstLineChars="0" w:firstLine="0"/>
        <w:jc w:val="left"/>
        <w:rPr>
          <w:b/>
          <w:szCs w:val="28"/>
        </w:rPr>
      </w:pPr>
    </w:p>
    <w:tbl>
      <w:tblPr>
        <w:tblW w:w="878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993"/>
        <w:gridCol w:w="992"/>
        <w:gridCol w:w="709"/>
        <w:gridCol w:w="850"/>
        <w:gridCol w:w="709"/>
        <w:gridCol w:w="850"/>
        <w:gridCol w:w="851"/>
        <w:gridCol w:w="850"/>
      </w:tblGrid>
      <w:tr w:rsidR="00C56EDA">
        <w:trPr>
          <w:trHeight w:val="35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C56EDA" w:rsidRDefault="00E17B99">
            <w:pPr>
              <w:widowControl/>
              <w:ind w:firstLineChars="0" w:firstLine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C56EDA" w:rsidRDefault="00E17B99">
            <w:pPr>
              <w:widowControl/>
              <w:ind w:firstLineChars="0" w:firstLine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行次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C56EDA" w:rsidRDefault="00E17B99">
            <w:pPr>
              <w:ind w:firstLineChars="0" w:firstLine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kern w:val="0"/>
                <w:sz w:val="24"/>
                <w:szCs w:val="24"/>
              </w:rPr>
              <w:t>年度总金额</w:t>
            </w:r>
            <w:r>
              <w:rPr>
                <w:rFonts w:ascii="仿宋_GB2312" w:hint="eastAsia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仿宋_GB2312" w:hint="eastAsia"/>
                <w:b/>
                <w:bCs/>
                <w:kern w:val="0"/>
                <w:sz w:val="24"/>
                <w:szCs w:val="24"/>
              </w:rPr>
              <w:t>万元</w:t>
            </w:r>
            <w:r>
              <w:rPr>
                <w:rFonts w:ascii="仿宋_GB2312" w:hint="eastAsia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5B3D7"/>
            <w:vAlign w:val="center"/>
          </w:tcPr>
          <w:p w:rsidR="00C56EDA" w:rsidRDefault="00E17B99">
            <w:pPr>
              <w:widowControl/>
              <w:ind w:firstLineChars="0" w:firstLine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财政资金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C56EDA" w:rsidRDefault="00E17B99">
            <w:pPr>
              <w:ind w:firstLineChars="0" w:firstLine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上年结转资金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万元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C56EDA" w:rsidRDefault="00E17B99">
            <w:pPr>
              <w:ind w:firstLineChars="0" w:firstLine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其他资金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万元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)</w:t>
            </w:r>
          </w:p>
        </w:tc>
      </w:tr>
      <w:tr w:rsidR="00C56EDA">
        <w:trPr>
          <w:trHeight w:val="2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6EDA" w:rsidRDefault="00C56EDA">
            <w:pPr>
              <w:widowControl/>
              <w:ind w:firstLineChars="0" w:firstLine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C56EDA" w:rsidRDefault="00C56EDA">
            <w:pPr>
              <w:widowControl/>
              <w:ind w:firstLineChars="0" w:firstLine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5B3D7"/>
            <w:vAlign w:val="center"/>
          </w:tcPr>
          <w:p w:rsidR="00C56EDA" w:rsidRDefault="00C56EDA">
            <w:pPr>
              <w:widowControl/>
              <w:ind w:firstLineChars="0" w:firstLine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C56EDA" w:rsidRDefault="00E17B99">
            <w:pPr>
              <w:widowControl/>
              <w:ind w:firstLineChars="0" w:firstLine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95B3D7"/>
            <w:vAlign w:val="center"/>
          </w:tcPr>
          <w:p w:rsidR="00C56EDA" w:rsidRDefault="00E17B99">
            <w:pPr>
              <w:widowControl/>
              <w:ind w:firstLineChars="0" w:firstLine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中央级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C56EDA" w:rsidRDefault="00E17B99">
            <w:pPr>
              <w:widowControl/>
              <w:ind w:firstLineChars="0" w:firstLine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C56EDA" w:rsidRDefault="00E17B99">
            <w:pPr>
              <w:widowControl/>
              <w:ind w:firstLineChars="0" w:firstLine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市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95B3D7"/>
            <w:vAlign w:val="center"/>
          </w:tcPr>
          <w:p w:rsidR="00C56EDA" w:rsidRDefault="00E17B99">
            <w:pPr>
              <w:widowControl/>
              <w:ind w:firstLineChars="0" w:firstLine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县区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5B3D7"/>
            <w:vAlign w:val="center"/>
          </w:tcPr>
          <w:p w:rsidR="00C56EDA" w:rsidRDefault="00C56EDA">
            <w:pPr>
              <w:widowControl/>
              <w:ind w:firstLineChars="0" w:firstLine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5B3D7"/>
            <w:vAlign w:val="center"/>
          </w:tcPr>
          <w:p w:rsidR="00C56EDA" w:rsidRDefault="00C56EDA">
            <w:pPr>
              <w:widowControl/>
              <w:ind w:firstLineChars="0" w:firstLine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 w:rsidR="00C56EDA">
        <w:trPr>
          <w:trHeight w:val="4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全年预算资金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(2)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C56EDA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C56EDA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C56EDA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C56EDA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DA" w:rsidRDefault="00C56EDA">
            <w:pPr>
              <w:ind w:firstLineChars="0" w:firstLine="0"/>
              <w:jc w:val="center"/>
              <w:rPr>
                <w:sz w:val="21"/>
              </w:rPr>
            </w:pPr>
          </w:p>
        </w:tc>
      </w:tr>
      <w:tr w:rsidR="00C56EDA">
        <w:trPr>
          <w:trHeight w:val="4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实际到位资金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(3)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C56EDA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C56EDA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C56EDA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C56EDA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DA" w:rsidRDefault="00C56EDA">
            <w:pPr>
              <w:ind w:firstLineChars="0" w:firstLine="0"/>
              <w:jc w:val="center"/>
              <w:rPr>
                <w:sz w:val="21"/>
              </w:rPr>
            </w:pPr>
          </w:p>
        </w:tc>
      </w:tr>
      <w:tr w:rsidR="00C56EDA">
        <w:trPr>
          <w:trHeight w:val="4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全年执行资金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89.96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89.96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C56EDA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C56EDA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89.96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C56EDA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C56EDA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DA" w:rsidRDefault="00C56EDA">
            <w:pPr>
              <w:ind w:firstLineChars="0" w:firstLine="0"/>
              <w:jc w:val="center"/>
              <w:rPr>
                <w:sz w:val="21"/>
              </w:rPr>
            </w:pPr>
          </w:p>
        </w:tc>
      </w:tr>
      <w:tr w:rsidR="00C56EDA">
        <w:trPr>
          <w:trHeight w:val="4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资金结余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(5)=(3)-(4)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0.04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 w:rsidR="00C56EDA">
        <w:trPr>
          <w:trHeight w:val="4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预算到位率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(6)=(3)/(2)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 w:rsidR="00C56EDA">
        <w:trPr>
          <w:trHeight w:val="4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预算执行率</w:t>
            </w:r>
            <w:r>
              <w:rPr>
                <w:rFonts w:hint="eastAsia"/>
                <w:sz w:val="21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(7)=(4)/(2)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99.96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99.96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99.96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 w:rsidR="00C56EDA">
        <w:trPr>
          <w:trHeight w:val="4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年初预算资金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(1)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256.94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256.94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C56EDA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C56EDA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E17B99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256.94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C56EDA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DA" w:rsidRDefault="00C56EDA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EDA" w:rsidRDefault="00C56EDA">
            <w:pPr>
              <w:ind w:firstLineChars="0" w:firstLine="0"/>
              <w:jc w:val="center"/>
              <w:rPr>
                <w:sz w:val="21"/>
              </w:rPr>
            </w:pPr>
          </w:p>
        </w:tc>
      </w:tr>
    </w:tbl>
    <w:p w:rsidR="00C56EDA" w:rsidRDefault="00E17B99">
      <w:pPr>
        <w:pStyle w:val="-0"/>
        <w:ind w:left="560"/>
      </w:pPr>
      <w:bookmarkStart w:id="4" w:name="_Toc61505639"/>
      <w:r>
        <w:rPr>
          <w:rFonts w:hint="eastAsia"/>
        </w:rPr>
        <w:t>（三）项目绩效目标</w:t>
      </w:r>
      <w:bookmarkEnd w:id="4"/>
    </w:p>
    <w:p w:rsidR="00C56EDA" w:rsidRDefault="00E17B99">
      <w:pPr>
        <w:pStyle w:val="-1"/>
        <w:ind w:left="56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.</w:t>
      </w:r>
      <w:r>
        <w:rPr>
          <w:rFonts w:hint="eastAsia"/>
        </w:rPr>
        <w:t>项目实施期绩效目标</w:t>
      </w:r>
    </w:p>
    <w:p w:rsidR="00C56EDA" w:rsidRDefault="00E17B99">
      <w:pPr>
        <w:pStyle w:val="-"/>
        <w:ind w:leftChars="300" w:left="840" w:firstLineChars="0" w:firstLine="0"/>
      </w:pPr>
      <w:r>
        <w:t>1</w:t>
      </w:r>
      <w:r>
        <w:t>、如期按量完成全年主体班教学任务</w:t>
      </w:r>
      <w:r>
        <w:rPr>
          <w:rFonts w:hint="eastAsia"/>
        </w:rPr>
        <w:t>。</w:t>
      </w:r>
      <w:r>
        <w:br/>
        <w:t>2</w:t>
      </w:r>
      <w:r>
        <w:t>、准确宣讲党的重要会议精神，认真学习党的最新理论成果，持续打造党校教学品牌。</w:t>
      </w:r>
      <w:r>
        <w:br/>
        <w:t>3</w:t>
      </w:r>
      <w:r>
        <w:t>、完成市委市政府交办的培训任务。</w:t>
      </w:r>
    </w:p>
    <w:p w:rsidR="00C56EDA" w:rsidRDefault="00E17B99">
      <w:pPr>
        <w:pStyle w:val="-"/>
        <w:ind w:left="280" w:firstLine="560"/>
      </w:pPr>
      <w:r>
        <w:rPr>
          <w:rFonts w:hint="eastAsia"/>
        </w:rPr>
        <w:tab/>
      </w:r>
    </w:p>
    <w:p w:rsidR="00C56EDA" w:rsidRDefault="00E17B99">
      <w:pPr>
        <w:pStyle w:val="-1"/>
        <w:ind w:left="56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.</w:t>
      </w:r>
      <w:r>
        <w:rPr>
          <w:rFonts w:hint="eastAsia"/>
        </w:rPr>
        <w:t>项目年度目标</w:t>
      </w:r>
    </w:p>
    <w:p w:rsidR="00C56EDA" w:rsidRDefault="00E17B99">
      <w:pPr>
        <w:pStyle w:val="-"/>
        <w:ind w:left="280" w:firstLine="560"/>
      </w:pPr>
      <w:r>
        <w:t>遵守中央八项规定，在例行节约的基础上完成主体班培训工作</w:t>
      </w:r>
    </w:p>
    <w:p w:rsidR="00C56EDA" w:rsidRDefault="00C56EDA">
      <w:pPr>
        <w:pStyle w:val="-"/>
        <w:ind w:firstLine="560"/>
      </w:pPr>
    </w:p>
    <w:p w:rsidR="00C56EDA" w:rsidRDefault="00E17B99">
      <w:pPr>
        <w:pStyle w:val="-3"/>
        <w:rPr>
          <w:rFonts w:ascii="仿宋" w:eastAsia="仿宋" w:hAnsi="仿宋" w:cs="仿宋"/>
          <w:b/>
          <w:bCs w:val="0"/>
          <w:lang w:val="en-US"/>
        </w:rPr>
      </w:pPr>
      <w:bookmarkStart w:id="5" w:name="_Toc61505641"/>
      <w:r>
        <w:rPr>
          <w:rFonts w:ascii="仿宋" w:eastAsia="仿宋" w:hAnsi="仿宋" w:cs="仿宋" w:hint="eastAsia"/>
          <w:b/>
          <w:bCs w:val="0"/>
          <w:lang w:val="en-US"/>
        </w:rPr>
        <w:lastRenderedPageBreak/>
        <w:t>二、项目绩效情况</w:t>
      </w:r>
      <w:bookmarkEnd w:id="5"/>
    </w:p>
    <w:p w:rsidR="00C56EDA" w:rsidRDefault="00E17B99">
      <w:pPr>
        <w:pStyle w:val="-"/>
        <w:ind w:leftChars="50" w:left="140" w:firstLine="560"/>
      </w:pPr>
      <w:r>
        <w:rPr>
          <w:rFonts w:hint="eastAsia"/>
        </w:rPr>
        <w:t>综合考虑预算执行情况、产出、效益、服务对象满意度各方面因素，通过数据采集及分析，最终评分结果：</w:t>
      </w:r>
      <w:r>
        <w:t>主体培训班（读书班、中青班、师资班、公务员班）经费</w:t>
      </w:r>
      <w:r>
        <w:rPr>
          <w:rFonts w:hint="eastAsia"/>
        </w:rPr>
        <w:t>项目绩效</w:t>
      </w:r>
      <w:proofErr w:type="gramStart"/>
      <w:r>
        <w:rPr>
          <w:rFonts w:hint="eastAsia"/>
        </w:rPr>
        <w:t>自评价</w:t>
      </w:r>
      <w:proofErr w:type="gramEnd"/>
      <w:r>
        <w:rPr>
          <w:rFonts w:hint="eastAsia"/>
        </w:rPr>
        <w:t>结果为</w:t>
      </w:r>
      <w:r>
        <w:rPr>
          <w:rFonts w:hint="eastAsia"/>
        </w:rPr>
        <w:t>:</w:t>
      </w:r>
      <w:r>
        <w:rPr>
          <w:rFonts w:hint="eastAsia"/>
        </w:rPr>
        <w:t>总得分</w:t>
      </w:r>
      <w:r>
        <w:t>99.99</w:t>
      </w:r>
      <w:r>
        <w:rPr>
          <w:rFonts w:hint="eastAsia"/>
        </w:rPr>
        <w:t>分，属于</w:t>
      </w:r>
      <w:r>
        <w:rPr>
          <w:rFonts w:hint="eastAsia"/>
        </w:rPr>
        <w:t>"</w:t>
      </w:r>
      <w:r>
        <w:t>优秀</w:t>
      </w:r>
      <w:r>
        <w:rPr>
          <w:rFonts w:hint="eastAsia"/>
        </w:rPr>
        <w:t>"</w:t>
      </w:r>
      <w:r>
        <w:rPr>
          <w:rFonts w:hint="eastAsia"/>
        </w:rPr>
        <w:t>。</w:t>
      </w:r>
    </w:p>
    <w:p w:rsidR="00C56EDA" w:rsidRDefault="00E17B99">
      <w:pPr>
        <w:pStyle w:val="-0"/>
        <w:ind w:left="560"/>
      </w:pPr>
      <w:bookmarkStart w:id="6" w:name="_Toc61505642"/>
      <w:r>
        <w:rPr>
          <w:rFonts w:hint="eastAsia"/>
        </w:rPr>
        <w:t>（一）预算执行情况</w:t>
      </w:r>
      <w:bookmarkEnd w:id="6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12"/>
        <w:gridCol w:w="1594"/>
        <w:gridCol w:w="1381"/>
        <w:gridCol w:w="1381"/>
        <w:gridCol w:w="1381"/>
        <w:gridCol w:w="1381"/>
      </w:tblGrid>
      <w:tr w:rsidR="00C56EDA">
        <w:trPr>
          <w:trHeight w:val="728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5B3D7"/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C56EDA" w:rsidRDefault="00E17B99">
            <w:pPr>
              <w:widowControl/>
              <w:spacing w:line="240" w:lineRule="atLeast"/>
              <w:ind w:firstLineChars="50" w:firstLine="12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 w:rsidR="00C56EDA">
        <w:trPr>
          <w:trHeight w:val="728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1"/>
                <w:szCs w:val="21"/>
              </w:rPr>
              <w:t>预算执行指标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1"/>
                <w:szCs w:val="21"/>
              </w:rPr>
              <w:t>99.95%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1"/>
                <w:szCs w:val="21"/>
              </w:rPr>
              <w:t>9.99</w:t>
            </w:r>
          </w:p>
        </w:tc>
      </w:tr>
    </w:tbl>
    <w:p w:rsidR="00C56EDA" w:rsidRDefault="00C56EDA">
      <w:pPr>
        <w:ind w:firstLineChars="0" w:firstLine="0"/>
        <w:rPr>
          <w:szCs w:val="44"/>
        </w:rPr>
      </w:pPr>
    </w:p>
    <w:p w:rsidR="00C56EDA" w:rsidRDefault="00E17B99">
      <w:pPr>
        <w:pStyle w:val="-0"/>
        <w:ind w:left="560"/>
      </w:pPr>
      <w:bookmarkStart w:id="7" w:name="_Toc61505643"/>
      <w:r>
        <w:rPr>
          <w:rFonts w:hint="eastAsia"/>
        </w:rPr>
        <w:t>（二）项目产出情况</w:t>
      </w:r>
      <w:bookmarkEnd w:id="7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4"/>
        <w:gridCol w:w="1594"/>
        <w:gridCol w:w="1381"/>
        <w:gridCol w:w="1381"/>
        <w:gridCol w:w="1381"/>
        <w:gridCol w:w="1381"/>
      </w:tblGrid>
      <w:tr w:rsidR="00C56EDA">
        <w:trPr>
          <w:trHeight w:val="728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5B3D7"/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C56EDA" w:rsidRDefault="00E17B99">
            <w:pPr>
              <w:widowControl/>
              <w:spacing w:line="240" w:lineRule="atLeast"/>
              <w:ind w:firstLineChars="50" w:firstLine="12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 w:rsidR="00C56EDA">
        <w:trPr>
          <w:trHeight w:val="728"/>
          <w:jc w:val="center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培训班次（班次）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4</w:t>
            </w: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次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</w:tr>
      <w:tr w:rsidR="00C56EDA">
        <w:trPr>
          <w:trHeight w:val="728"/>
          <w:jc w:val="center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EDA" w:rsidRDefault="00C56ED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培训人次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380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380</w:t>
            </w: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</w:tr>
      <w:tr w:rsidR="00C56EDA">
        <w:trPr>
          <w:trHeight w:val="728"/>
          <w:jc w:val="center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培训考核通过率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</w:tr>
      <w:tr w:rsidR="00C56EDA">
        <w:trPr>
          <w:trHeight w:val="728"/>
          <w:jc w:val="center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EDA" w:rsidRDefault="00C56ED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培训人员覆盖率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</w:tr>
      <w:tr w:rsidR="00C56EDA">
        <w:trPr>
          <w:trHeight w:val="728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按期培训及时率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</w:tr>
      <w:tr w:rsidR="00C56EDA">
        <w:trPr>
          <w:trHeight w:val="728"/>
          <w:jc w:val="center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读书班人均培训每人每天成本（元）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244.2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244.2</w:t>
            </w: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元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</w:tr>
      <w:tr w:rsidR="00C56EDA">
        <w:trPr>
          <w:trHeight w:val="728"/>
          <w:jc w:val="center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EDA" w:rsidRDefault="00C56ED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公务员</w:t>
            </w:r>
            <w:proofErr w:type="gramStart"/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班人均</w:t>
            </w:r>
            <w:proofErr w:type="gramEnd"/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培训每人每天成本（元）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230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230</w:t>
            </w: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元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</w:tr>
      <w:tr w:rsidR="00C56EDA">
        <w:trPr>
          <w:trHeight w:val="728"/>
          <w:jc w:val="center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EDA" w:rsidRDefault="00C56ED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师资</w:t>
            </w:r>
            <w:proofErr w:type="gramStart"/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班人均</w:t>
            </w:r>
            <w:proofErr w:type="gramEnd"/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培训每人每</w:t>
            </w: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lastRenderedPageBreak/>
              <w:t>天成本（元）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lastRenderedPageBreak/>
              <w:t>7.5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280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280</w:t>
            </w: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元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</w:tr>
      <w:tr w:rsidR="00C56EDA">
        <w:trPr>
          <w:trHeight w:val="728"/>
          <w:jc w:val="center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EDA" w:rsidRDefault="00C56ED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中青</w:t>
            </w:r>
            <w:proofErr w:type="gramStart"/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班人均</w:t>
            </w:r>
            <w:proofErr w:type="gramEnd"/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培训每人每天成本（元）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222.5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222.5</w:t>
            </w: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元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</w:tr>
    </w:tbl>
    <w:p w:rsidR="00C56EDA" w:rsidRDefault="00C56EDA">
      <w:pPr>
        <w:ind w:firstLineChars="0" w:firstLine="0"/>
        <w:rPr>
          <w:szCs w:val="44"/>
        </w:rPr>
      </w:pPr>
    </w:p>
    <w:p w:rsidR="00C56EDA" w:rsidRDefault="00E17B99">
      <w:pPr>
        <w:pStyle w:val="-0"/>
        <w:ind w:left="560"/>
      </w:pPr>
      <w:bookmarkStart w:id="8" w:name="_Toc61505644"/>
      <w:r>
        <w:rPr>
          <w:rFonts w:hint="eastAsia"/>
        </w:rPr>
        <w:t>（三）项目效益情况</w:t>
      </w:r>
      <w:bookmarkEnd w:id="8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4"/>
        <w:gridCol w:w="1594"/>
        <w:gridCol w:w="1381"/>
        <w:gridCol w:w="1381"/>
        <w:gridCol w:w="1381"/>
        <w:gridCol w:w="1381"/>
      </w:tblGrid>
      <w:tr w:rsidR="00C56EDA">
        <w:trPr>
          <w:trHeight w:val="728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5B3D7"/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C56EDA" w:rsidRDefault="00E17B99">
            <w:pPr>
              <w:widowControl/>
              <w:spacing w:line="240" w:lineRule="atLeast"/>
              <w:ind w:firstLineChars="50" w:firstLine="12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 w:rsidR="00C56EDA">
        <w:trPr>
          <w:trHeight w:val="728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培训对象覆盖率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</w:tr>
      <w:tr w:rsidR="00C56EDA">
        <w:trPr>
          <w:trHeight w:val="728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受训领导干部执政能力提升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有所提高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</w:tr>
    </w:tbl>
    <w:p w:rsidR="00C56EDA" w:rsidRDefault="00C56EDA">
      <w:pPr>
        <w:ind w:firstLineChars="0" w:firstLine="0"/>
        <w:rPr>
          <w:szCs w:val="44"/>
        </w:rPr>
      </w:pPr>
    </w:p>
    <w:p w:rsidR="00C56EDA" w:rsidRDefault="00C56EDA">
      <w:pPr>
        <w:ind w:firstLineChars="0" w:firstLine="0"/>
        <w:rPr>
          <w:szCs w:val="44"/>
        </w:rPr>
      </w:pPr>
    </w:p>
    <w:p w:rsidR="00C56EDA" w:rsidRDefault="00E17B99">
      <w:pPr>
        <w:pStyle w:val="-0"/>
        <w:ind w:left="560"/>
      </w:pPr>
      <w:bookmarkStart w:id="9" w:name="_Toc61505645"/>
      <w:r>
        <w:rPr>
          <w:rFonts w:hint="eastAsia"/>
        </w:rPr>
        <w:t>（四）项目满意度情况</w:t>
      </w:r>
      <w:bookmarkEnd w:id="9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4"/>
        <w:gridCol w:w="1594"/>
        <w:gridCol w:w="1381"/>
        <w:gridCol w:w="1381"/>
        <w:gridCol w:w="1381"/>
        <w:gridCol w:w="1381"/>
      </w:tblGrid>
      <w:tr w:rsidR="00C56EDA">
        <w:trPr>
          <w:trHeight w:val="728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5B3D7"/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C56EDA" w:rsidRDefault="00E17B99">
            <w:pPr>
              <w:widowControl/>
              <w:spacing w:line="240" w:lineRule="atLeast"/>
              <w:ind w:firstLineChars="50" w:firstLine="12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 w:rsidR="00C56EDA">
        <w:trPr>
          <w:trHeight w:val="728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跟踪反馈机制健全性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满意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</w:tr>
    </w:tbl>
    <w:p w:rsidR="00C56EDA" w:rsidRDefault="00C56EDA">
      <w:pPr>
        <w:ind w:firstLineChars="0" w:firstLine="0"/>
        <w:rPr>
          <w:szCs w:val="44"/>
        </w:rPr>
      </w:pPr>
    </w:p>
    <w:p w:rsidR="00C56EDA" w:rsidRDefault="00E17B99">
      <w:pPr>
        <w:pStyle w:val="-3"/>
        <w:rPr>
          <w:rFonts w:ascii="仿宋" w:eastAsia="仿宋" w:hAnsi="仿宋" w:cs="仿宋"/>
          <w:b/>
          <w:bCs w:val="0"/>
          <w:lang w:val="en-US"/>
        </w:rPr>
      </w:pPr>
      <w:bookmarkStart w:id="10" w:name="_Toc61505646"/>
      <w:r>
        <w:rPr>
          <w:rFonts w:ascii="仿宋" w:eastAsia="仿宋" w:hAnsi="仿宋" w:cs="仿宋" w:hint="eastAsia"/>
          <w:b/>
          <w:bCs w:val="0"/>
          <w:lang w:val="en-US"/>
        </w:rPr>
        <w:t>三、</w:t>
      </w:r>
      <w:bookmarkStart w:id="11" w:name="_Toc17451"/>
      <w:bookmarkStart w:id="12" w:name="_Toc23655"/>
      <w:r>
        <w:rPr>
          <w:rFonts w:ascii="仿宋" w:eastAsia="仿宋" w:hAnsi="仿宋" w:cs="仿宋" w:hint="eastAsia"/>
          <w:b/>
          <w:bCs w:val="0"/>
          <w:lang w:val="en-US"/>
        </w:rPr>
        <w:t>项目绩效分析</w:t>
      </w:r>
      <w:bookmarkEnd w:id="10"/>
      <w:bookmarkEnd w:id="11"/>
      <w:bookmarkEnd w:id="12"/>
    </w:p>
    <w:p w:rsidR="00C56EDA" w:rsidRDefault="00E17B99" w:rsidP="0057419A">
      <w:pPr>
        <w:pStyle w:val="-"/>
        <w:numPr>
          <w:ilvl w:val="0"/>
          <w:numId w:val="1"/>
        </w:numPr>
        <w:ind w:leftChars="250" w:left="1125" w:firstLineChars="0"/>
        <w:rPr>
          <w:rFonts w:ascii="仿宋_GB2312"/>
          <w:b/>
          <w:lang w:val="en-US"/>
        </w:rPr>
      </w:pPr>
      <w:r>
        <w:rPr>
          <w:rFonts w:ascii="仿宋_GB2312" w:hint="eastAsia"/>
          <w:b/>
          <w:lang w:val="en-US"/>
        </w:rPr>
        <w:t>项目实施和预算执行情况及分析</w:t>
      </w:r>
    </w:p>
    <w:p w:rsidR="00C56EDA" w:rsidRDefault="00E17B99" w:rsidP="0057419A">
      <w:pPr>
        <w:pStyle w:val="-"/>
        <w:ind w:firstLineChars="271" w:firstLine="759"/>
        <w:rPr>
          <w:rFonts w:ascii="仿宋_GB2312"/>
          <w:bCs/>
          <w:lang w:val="en-US"/>
        </w:rPr>
      </w:pPr>
      <w:r>
        <w:rPr>
          <w:rFonts w:hint="eastAsia"/>
        </w:rPr>
        <w:t>确保主体班教学任务顺利完成，充分保障学员享受基本的食宿条件，维护教学场地、教学设备的正常运转，支付主体班教学必要的师资费等必要支出费用。全年预算</w:t>
      </w:r>
      <w:r>
        <w:rPr>
          <w:rFonts w:hint="eastAsia"/>
        </w:rPr>
        <w:t>90</w:t>
      </w:r>
      <w:r>
        <w:rPr>
          <w:rFonts w:hint="eastAsia"/>
        </w:rPr>
        <w:t>万元，实际支出</w:t>
      </w:r>
      <w:r>
        <w:rPr>
          <w:rFonts w:hint="eastAsia"/>
        </w:rPr>
        <w:t>89.96</w:t>
      </w:r>
      <w:r>
        <w:rPr>
          <w:rFonts w:hint="eastAsia"/>
        </w:rPr>
        <w:t>万元，完成</w:t>
      </w:r>
      <w:r>
        <w:rPr>
          <w:rFonts w:hint="eastAsia"/>
        </w:rPr>
        <w:t>99.95%</w:t>
      </w:r>
      <w:r>
        <w:rPr>
          <w:rFonts w:hint="eastAsia"/>
        </w:rPr>
        <w:t>。</w:t>
      </w:r>
    </w:p>
    <w:p w:rsidR="00C56EDA" w:rsidRDefault="00C56EDA">
      <w:pPr>
        <w:pStyle w:val="-"/>
        <w:ind w:leftChars="250" w:left="700" w:firstLineChars="0" w:firstLine="0"/>
        <w:rPr>
          <w:rFonts w:ascii="仿宋_GB2312"/>
          <w:bCs/>
          <w:lang w:val="en-US"/>
        </w:rPr>
      </w:pPr>
    </w:p>
    <w:p w:rsidR="00C56EDA" w:rsidRDefault="00E17B99" w:rsidP="0057419A">
      <w:pPr>
        <w:pStyle w:val="-"/>
        <w:numPr>
          <w:ilvl w:val="0"/>
          <w:numId w:val="1"/>
        </w:numPr>
        <w:ind w:leftChars="250" w:left="1125" w:firstLineChars="0"/>
        <w:rPr>
          <w:rFonts w:ascii="仿宋_GB2312"/>
          <w:b/>
          <w:lang w:val="en-US"/>
        </w:rPr>
      </w:pPr>
      <w:r>
        <w:rPr>
          <w:rFonts w:ascii="仿宋_GB2312" w:hint="eastAsia"/>
          <w:b/>
          <w:lang w:val="en-US"/>
        </w:rPr>
        <w:t>产出情况及分析</w:t>
      </w:r>
    </w:p>
    <w:p w:rsidR="00C56EDA" w:rsidRDefault="00E17B99" w:rsidP="0057419A">
      <w:pPr>
        <w:pStyle w:val="-"/>
        <w:ind w:firstLineChars="271" w:firstLine="759"/>
        <w:rPr>
          <w:rFonts w:ascii="仿宋_GB2312"/>
          <w:bCs/>
          <w:lang w:val="en-US"/>
        </w:rPr>
      </w:pPr>
      <w:r>
        <w:rPr>
          <w:rFonts w:hint="eastAsia"/>
        </w:rPr>
        <w:lastRenderedPageBreak/>
        <w:t>从产出数量看，</w:t>
      </w:r>
      <w:r>
        <w:rPr>
          <w:rFonts w:hint="eastAsia"/>
        </w:rPr>
        <w:t>2021</w:t>
      </w:r>
      <w:r>
        <w:rPr>
          <w:rFonts w:hint="eastAsia"/>
        </w:rPr>
        <w:t>年度计划开展</w:t>
      </w:r>
      <w:r>
        <w:rPr>
          <w:rFonts w:hint="eastAsia"/>
        </w:rPr>
        <w:t>4</w:t>
      </w:r>
      <w:r>
        <w:rPr>
          <w:rFonts w:hint="eastAsia"/>
        </w:rPr>
        <w:t>次培训，实际开展</w:t>
      </w:r>
      <w:r>
        <w:rPr>
          <w:rFonts w:hint="eastAsia"/>
        </w:rPr>
        <w:t>4</w:t>
      </w:r>
      <w:r>
        <w:rPr>
          <w:rFonts w:hint="eastAsia"/>
        </w:rPr>
        <w:t>次培训；培训人次约</w:t>
      </w:r>
      <w:r>
        <w:rPr>
          <w:rFonts w:hint="eastAsia"/>
        </w:rPr>
        <w:t>380</w:t>
      </w:r>
      <w:r>
        <w:rPr>
          <w:rFonts w:hint="eastAsia"/>
        </w:rPr>
        <w:t>人，数量指标基本达标。从产出质量看，培训考核、培训人员覆盖均取得了预期效果，质量过关。从时效指标看，</w:t>
      </w:r>
      <w:r>
        <w:rPr>
          <w:rFonts w:hint="eastAsia"/>
        </w:rPr>
        <w:t>2021</w:t>
      </w:r>
      <w:r>
        <w:rPr>
          <w:rFonts w:hint="eastAsia"/>
        </w:rPr>
        <w:t>年度主体班培训按期开展，时效合格。从成本指标看，经费未超过预算金额，节省了经费开支，节约了成本。</w:t>
      </w:r>
    </w:p>
    <w:p w:rsidR="00C56EDA" w:rsidRDefault="00C56EDA">
      <w:pPr>
        <w:pStyle w:val="-"/>
        <w:ind w:leftChars="405" w:left="1134" w:firstLineChars="0" w:firstLine="0"/>
        <w:rPr>
          <w:rFonts w:ascii="仿宋_GB2312"/>
          <w:bCs/>
          <w:lang w:val="en-US"/>
        </w:rPr>
      </w:pPr>
    </w:p>
    <w:p w:rsidR="00C56EDA" w:rsidRDefault="00E17B99" w:rsidP="0057419A">
      <w:pPr>
        <w:pStyle w:val="-"/>
        <w:numPr>
          <w:ilvl w:val="0"/>
          <w:numId w:val="1"/>
        </w:numPr>
        <w:ind w:leftChars="250" w:left="1125" w:firstLineChars="0"/>
        <w:rPr>
          <w:rFonts w:ascii="仿宋_GB2312"/>
          <w:b/>
          <w:lang w:val="en-US"/>
        </w:rPr>
      </w:pPr>
      <w:r>
        <w:rPr>
          <w:rFonts w:ascii="仿宋_GB2312" w:hint="eastAsia"/>
          <w:b/>
          <w:lang w:val="en-US"/>
        </w:rPr>
        <w:t>效益情况及分析</w:t>
      </w:r>
    </w:p>
    <w:p w:rsidR="00C56EDA" w:rsidRDefault="00E17B99" w:rsidP="0057419A">
      <w:pPr>
        <w:pStyle w:val="-"/>
        <w:ind w:firstLineChars="221" w:firstLine="619"/>
        <w:rPr>
          <w:rFonts w:ascii="仿宋_GB2312"/>
          <w:bCs/>
          <w:lang w:val="en-US"/>
        </w:rPr>
      </w:pPr>
      <w:r>
        <w:rPr>
          <w:rFonts w:hint="eastAsia"/>
        </w:rPr>
        <w:t>通过主体培训班的开办，切实提高党员干部理论素质，坚定理想信念，提升为人民服务的工作能力。受训领导干部执政能力提升。</w:t>
      </w:r>
    </w:p>
    <w:p w:rsidR="00C56EDA" w:rsidRDefault="00E17B99" w:rsidP="0057419A">
      <w:pPr>
        <w:pStyle w:val="-"/>
        <w:numPr>
          <w:ilvl w:val="0"/>
          <w:numId w:val="1"/>
        </w:numPr>
        <w:ind w:leftChars="250" w:left="1125" w:firstLineChars="0"/>
        <w:rPr>
          <w:rFonts w:ascii="仿宋_GB2312"/>
          <w:b/>
          <w:lang w:val="en-US"/>
        </w:rPr>
      </w:pPr>
      <w:r>
        <w:rPr>
          <w:rFonts w:ascii="仿宋_GB2312" w:hint="eastAsia"/>
          <w:b/>
          <w:lang w:val="en-US"/>
        </w:rPr>
        <w:t>满意度情况及分析</w:t>
      </w:r>
    </w:p>
    <w:p w:rsidR="00C56EDA" w:rsidRDefault="00E17B99">
      <w:pPr>
        <w:pStyle w:val="-"/>
        <w:ind w:firstLine="560"/>
        <w:rPr>
          <w:rFonts w:ascii="仿宋_GB2312"/>
          <w:bCs/>
          <w:lang w:val="en-US"/>
        </w:rPr>
      </w:pPr>
      <w:r>
        <w:rPr>
          <w:rFonts w:hint="eastAsia"/>
        </w:rPr>
        <w:t>从跟踪反馈机制健全性方面看，得到了学员和教职工的一致好评。</w:t>
      </w:r>
    </w:p>
    <w:p w:rsidR="00C56EDA" w:rsidRDefault="00E17B99">
      <w:pPr>
        <w:pStyle w:val="-3"/>
      </w:pPr>
      <w:bookmarkStart w:id="13" w:name="_Toc61505647"/>
      <w:r>
        <w:rPr>
          <w:rFonts w:ascii="仿宋" w:eastAsia="仿宋" w:hAnsi="仿宋" w:cs="仿宋" w:hint="eastAsia"/>
          <w:b/>
          <w:bCs w:val="0"/>
          <w:lang w:val="en-US"/>
        </w:rPr>
        <w:t>四、项目主要经验做法</w:t>
      </w:r>
      <w:bookmarkEnd w:id="13"/>
    </w:p>
    <w:p w:rsidR="00C56EDA" w:rsidRDefault="00E17B99">
      <w:pPr>
        <w:pStyle w:val="-"/>
        <w:ind w:firstLine="560"/>
      </w:pPr>
      <w:r>
        <w:rPr>
          <w:rFonts w:hint="eastAsia"/>
        </w:rPr>
        <w:t>（一）加强组织领导。要加强对项目工作的全面领导，便于及时发现项目运行过程中出现的问题并加以改进。严格按照项目管理制度及财务管理制度实施，加强项目管理和监督，确保项目实施规范。</w:t>
      </w:r>
    </w:p>
    <w:p w:rsidR="00C56EDA" w:rsidRDefault="00E17B99">
      <w:pPr>
        <w:pStyle w:val="-"/>
        <w:ind w:firstLine="560"/>
      </w:pPr>
      <w:r>
        <w:rPr>
          <w:rFonts w:hint="eastAsia"/>
        </w:rPr>
        <w:t>（二）专款专用。严格按项目规范要求，做到专款专用，确保项目工作顺利开展。</w:t>
      </w:r>
    </w:p>
    <w:p w:rsidR="00C56EDA" w:rsidRDefault="00E17B99">
      <w:pPr>
        <w:pStyle w:val="-"/>
        <w:ind w:firstLine="560"/>
      </w:pPr>
      <w:r>
        <w:rPr>
          <w:rFonts w:hint="eastAsia"/>
        </w:rPr>
        <w:t>（三）加强监督。对日常工作加强规范和监督，防止在项目执行过程中出现偏差。</w:t>
      </w:r>
    </w:p>
    <w:p w:rsidR="00C56EDA" w:rsidRDefault="00E17B99">
      <w:pPr>
        <w:pStyle w:val="-3"/>
        <w:rPr>
          <w:rFonts w:ascii="仿宋" w:eastAsia="仿宋" w:hAnsi="仿宋" w:cs="仿宋"/>
          <w:b/>
          <w:bCs w:val="0"/>
          <w:lang w:val="en-US"/>
        </w:rPr>
      </w:pPr>
      <w:bookmarkStart w:id="14" w:name="_Toc61505648"/>
      <w:r>
        <w:rPr>
          <w:rFonts w:ascii="仿宋" w:eastAsia="仿宋" w:hAnsi="仿宋" w:cs="仿宋" w:hint="eastAsia"/>
          <w:b/>
          <w:bCs w:val="0"/>
          <w:lang w:val="en-US"/>
        </w:rPr>
        <w:t>五、项目管理中存在问题及原因分析</w:t>
      </w:r>
      <w:bookmarkEnd w:id="14"/>
    </w:p>
    <w:p w:rsidR="00C56EDA" w:rsidRDefault="00E17B99">
      <w:pPr>
        <w:pStyle w:val="-"/>
        <w:ind w:firstLineChars="300" w:firstLine="840"/>
      </w:pPr>
      <w:r>
        <w:rPr>
          <w:rFonts w:hint="eastAsia"/>
        </w:rPr>
        <w:t>加强项目的监督管理。强化预算管理，要重视项目预算，增强预算业务控制，提高预算执行的精准率。财务部门对项目的立项、实施实行事前、事中监</w:t>
      </w:r>
      <w:r>
        <w:rPr>
          <w:rFonts w:hint="eastAsia"/>
        </w:rPr>
        <w:t>督，事后总结整改。</w:t>
      </w:r>
    </w:p>
    <w:p w:rsidR="00C56EDA" w:rsidRDefault="00E17B99">
      <w:pPr>
        <w:pStyle w:val="-3"/>
        <w:rPr>
          <w:rFonts w:ascii="仿宋" w:eastAsia="仿宋" w:hAnsi="仿宋" w:cs="仿宋"/>
          <w:b/>
          <w:bCs w:val="0"/>
          <w:lang w:val="en-US"/>
        </w:rPr>
      </w:pPr>
      <w:bookmarkStart w:id="15" w:name="_Toc61505649"/>
      <w:r>
        <w:rPr>
          <w:rFonts w:ascii="仿宋" w:eastAsia="仿宋" w:hAnsi="仿宋" w:cs="仿宋" w:hint="eastAsia"/>
          <w:b/>
          <w:bCs w:val="0"/>
          <w:lang w:val="en-US"/>
        </w:rPr>
        <w:t>六、进一步加强项目管理措施及建议</w:t>
      </w:r>
      <w:bookmarkEnd w:id="15"/>
    </w:p>
    <w:p w:rsidR="00C56EDA" w:rsidRDefault="00E17B99">
      <w:pPr>
        <w:pStyle w:val="-"/>
        <w:ind w:firstLineChars="303" w:firstLine="848"/>
      </w:pPr>
      <w:r>
        <w:rPr>
          <w:rFonts w:hint="eastAsia"/>
        </w:rPr>
        <w:t>提高各项内部管理制度执行效率，更贴合单位实际工作，严格遵守，按要求执行。</w:t>
      </w:r>
      <w:bookmarkStart w:id="16" w:name="_Toc61505650"/>
    </w:p>
    <w:p w:rsidR="00C56EDA" w:rsidRDefault="00E17B99">
      <w:pPr>
        <w:pStyle w:val="-"/>
        <w:ind w:firstLineChars="303" w:firstLine="852"/>
        <w:rPr>
          <w:rFonts w:ascii="仿宋" w:eastAsia="仿宋" w:hAnsi="仿宋" w:cs="仿宋"/>
          <w:b/>
          <w:bCs/>
          <w:lang w:val="en-US"/>
        </w:rPr>
      </w:pPr>
      <w:r>
        <w:rPr>
          <w:rFonts w:ascii="仿宋" w:eastAsia="仿宋" w:hAnsi="仿宋" w:cs="仿宋" w:hint="eastAsia"/>
          <w:b/>
          <w:lang w:val="en-US"/>
        </w:rPr>
        <w:lastRenderedPageBreak/>
        <w:t>附件</w:t>
      </w:r>
      <w:r>
        <w:rPr>
          <w:rFonts w:ascii="仿宋" w:eastAsia="仿宋" w:hAnsi="仿宋" w:cs="仿宋" w:hint="eastAsia"/>
          <w:b/>
          <w:lang w:val="en-US"/>
        </w:rPr>
        <w:t>1.</w:t>
      </w:r>
      <w:r>
        <w:rPr>
          <w:rFonts w:ascii="仿宋" w:eastAsia="仿宋" w:hAnsi="仿宋" w:cs="仿宋" w:hint="eastAsia"/>
          <w:b/>
          <w:lang w:val="en-US"/>
        </w:rPr>
        <w:t>项目支出绩效自评表</w:t>
      </w:r>
      <w:bookmarkEnd w:id="16"/>
    </w:p>
    <w:p w:rsidR="00C56EDA" w:rsidRDefault="00C56EDA">
      <w:pPr>
        <w:ind w:firstLine="560"/>
      </w:pPr>
    </w:p>
    <w:tbl>
      <w:tblPr>
        <w:tblW w:w="99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157"/>
        <w:gridCol w:w="2034"/>
        <w:gridCol w:w="689"/>
        <w:gridCol w:w="974"/>
        <w:gridCol w:w="1220"/>
        <w:gridCol w:w="1090"/>
        <w:gridCol w:w="692"/>
        <w:gridCol w:w="851"/>
      </w:tblGrid>
      <w:tr w:rsidR="00C56EDA">
        <w:trPr>
          <w:trHeight w:val="387"/>
          <w:jc w:val="center"/>
        </w:trPr>
        <w:tc>
          <w:tcPr>
            <w:tcW w:w="9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C56EDA" w:rsidRDefault="00E17B99">
            <w:pPr>
              <w:ind w:firstLine="562"/>
              <w:jc w:val="center"/>
              <w:rPr>
                <w:rFonts w:ascii="黑体" w:eastAsia="黑体" w:hAnsi="Arial" w:cs="Arial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</w:rPr>
              <w:t>附件</w:t>
            </w:r>
            <w:r>
              <w:rPr>
                <w:rFonts w:ascii="仿宋" w:eastAsia="仿宋" w:hAnsi="仿宋" w:cs="仿宋" w:hint="eastAsia"/>
                <w:b/>
              </w:rPr>
              <w:t>1</w:t>
            </w:r>
            <w:r>
              <w:rPr>
                <w:rFonts w:ascii="仿宋" w:eastAsia="仿宋" w:hAnsi="仿宋" w:cs="仿宋"/>
                <w:b/>
              </w:rPr>
              <w:t>.</w:t>
            </w:r>
            <w:r>
              <w:rPr>
                <w:rFonts w:ascii="仿宋" w:eastAsia="仿宋" w:hAnsi="仿宋" w:cs="仿宋" w:hint="eastAsia"/>
                <w:b/>
              </w:rPr>
              <w:t>项目支出绩效自评表</w:t>
            </w:r>
          </w:p>
        </w:tc>
      </w:tr>
      <w:tr w:rsidR="00C56EDA">
        <w:trPr>
          <w:trHeight w:val="634"/>
          <w:jc w:val="center"/>
        </w:trPr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ind w:firstLineChars="0" w:firstLine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 w:hint="eastAsia"/>
                <w:b/>
                <w:sz w:val="22"/>
              </w:rPr>
              <w:t>一级指标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ind w:firstLineChars="0" w:firstLine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/>
                <w:b/>
                <w:sz w:val="22"/>
              </w:rPr>
              <w:t>二级指标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ind w:firstLineChars="0" w:firstLine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 w:hint="eastAsia"/>
                <w:b/>
                <w:sz w:val="22"/>
              </w:rPr>
              <w:t>目标指标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ind w:firstLineChars="0" w:firstLine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 w:hint="eastAsia"/>
                <w:b/>
                <w:sz w:val="22"/>
              </w:rPr>
              <w:t>权重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ind w:firstLineChars="0" w:firstLine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 w:hint="eastAsia"/>
                <w:b/>
                <w:sz w:val="22"/>
              </w:rPr>
              <w:t>目标值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ind w:firstLineChars="0" w:firstLine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 w:hint="eastAsia"/>
                <w:b/>
                <w:sz w:val="22"/>
              </w:rPr>
              <w:t>业绩值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ind w:firstLineChars="0" w:firstLine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 w:hint="eastAsia"/>
                <w:b/>
                <w:sz w:val="22"/>
              </w:rPr>
              <w:t>完成率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ind w:firstLineChars="0" w:firstLine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 w:hint="eastAsia"/>
                <w:b/>
                <w:sz w:val="22"/>
              </w:rPr>
              <w:t>指标得分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ind w:firstLineChars="0" w:firstLine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 w:hint="eastAsia"/>
                <w:b/>
                <w:sz w:val="22"/>
              </w:rPr>
              <w:t>偏差原因分析及改进措施</w:t>
            </w:r>
          </w:p>
        </w:tc>
      </w:tr>
      <w:tr w:rsidR="00C56EDA">
        <w:trPr>
          <w:trHeight w:val="407"/>
          <w:jc w:val="center"/>
        </w:trPr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预算执行率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99.95%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99.95%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9.99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当年实际支出</w:t>
            </w: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89.96</w:t>
            </w: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万元</w:t>
            </w:r>
          </w:p>
        </w:tc>
      </w:tr>
      <w:tr w:rsidR="00C56EDA">
        <w:trPr>
          <w:trHeight w:val="407"/>
          <w:jc w:val="center"/>
        </w:trPr>
        <w:tc>
          <w:tcPr>
            <w:tcW w:w="1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产出指标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培训班次（班次）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4</w:t>
            </w: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 w:rsidR="00C56EDA">
        <w:trPr>
          <w:trHeight w:val="407"/>
          <w:jc w:val="center"/>
        </w:trPr>
        <w:tc>
          <w:tcPr>
            <w:tcW w:w="1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培训人次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380</w:t>
            </w: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 w:rsidR="00C56EDA">
        <w:trPr>
          <w:trHeight w:val="407"/>
          <w:jc w:val="center"/>
        </w:trPr>
        <w:tc>
          <w:tcPr>
            <w:tcW w:w="1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培训人员覆盖率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 w:rsidR="00C56EDA">
        <w:trPr>
          <w:trHeight w:val="407"/>
          <w:jc w:val="center"/>
        </w:trPr>
        <w:tc>
          <w:tcPr>
            <w:tcW w:w="1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培训考核通过率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 w:rsidR="00C56EDA">
        <w:trPr>
          <w:trHeight w:val="407"/>
          <w:jc w:val="center"/>
        </w:trPr>
        <w:tc>
          <w:tcPr>
            <w:tcW w:w="1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按期培训及时率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 w:rsidR="00C56EDA">
        <w:trPr>
          <w:trHeight w:val="407"/>
          <w:jc w:val="center"/>
        </w:trPr>
        <w:tc>
          <w:tcPr>
            <w:tcW w:w="1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公务员</w:t>
            </w:r>
            <w:proofErr w:type="gramStart"/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班人均</w:t>
            </w:r>
            <w:proofErr w:type="gramEnd"/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培训每人每天成本（元）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230</w:t>
            </w: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 w:rsidR="00C56EDA">
        <w:trPr>
          <w:trHeight w:val="407"/>
          <w:jc w:val="center"/>
        </w:trPr>
        <w:tc>
          <w:tcPr>
            <w:tcW w:w="1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读书班人均培训每人每天成本（元）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244.2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244.2</w:t>
            </w: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 w:rsidR="00C56EDA">
        <w:trPr>
          <w:trHeight w:val="407"/>
          <w:jc w:val="center"/>
        </w:trPr>
        <w:tc>
          <w:tcPr>
            <w:tcW w:w="1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师资</w:t>
            </w:r>
            <w:proofErr w:type="gramStart"/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班人均</w:t>
            </w:r>
            <w:proofErr w:type="gramEnd"/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培训每人每天成本（元）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280</w:t>
            </w: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 w:rsidR="00C56EDA">
        <w:trPr>
          <w:trHeight w:val="407"/>
          <w:jc w:val="center"/>
        </w:trPr>
        <w:tc>
          <w:tcPr>
            <w:tcW w:w="1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中青</w:t>
            </w:r>
            <w:proofErr w:type="gramStart"/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班人均</w:t>
            </w:r>
            <w:proofErr w:type="gramEnd"/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培训每人每天成本（元）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222.5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222.5</w:t>
            </w: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 w:rsidR="00C56EDA">
        <w:trPr>
          <w:trHeight w:val="407"/>
          <w:jc w:val="center"/>
        </w:trPr>
        <w:tc>
          <w:tcPr>
            <w:tcW w:w="1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效益指标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培训对象覆盖率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 w:rsidR="00C56EDA">
        <w:trPr>
          <w:trHeight w:val="407"/>
          <w:jc w:val="center"/>
        </w:trPr>
        <w:tc>
          <w:tcPr>
            <w:tcW w:w="1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受训领导干部执政能力提升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有所提高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 w:rsidR="00C56EDA">
        <w:trPr>
          <w:trHeight w:val="407"/>
          <w:jc w:val="center"/>
        </w:trPr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满意度指标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跟踪反馈机制健全性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满意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E17B99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 w:rsidR="00C56EDA">
        <w:trPr>
          <w:trHeight w:val="299"/>
          <w:jc w:val="center"/>
        </w:trPr>
        <w:tc>
          <w:tcPr>
            <w:tcW w:w="1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EDA" w:rsidRDefault="00C56EDA"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EDA" w:rsidRDefault="00C56EDA"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EDA" w:rsidRDefault="00C56EDA"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</w:tr>
      <w:tr w:rsidR="00C56EDA">
        <w:trPr>
          <w:trHeight w:val="387"/>
          <w:jc w:val="center"/>
          <w:hidden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EDA" w:rsidRDefault="00C56EDA"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EDA" w:rsidRDefault="00C56EDA"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EDA" w:rsidRDefault="00C56EDA"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EDA" w:rsidRDefault="00C56EDA"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EDA" w:rsidRDefault="00C56EDA"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EDA" w:rsidRDefault="00C56EDA"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EDA" w:rsidRDefault="00C56EDA"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EDA" w:rsidRDefault="00C56EDA"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EDA" w:rsidRDefault="00C56EDA"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 w:rsidR="00C56EDA" w:rsidRDefault="00C56EDA">
      <w:pPr>
        <w:ind w:firstLineChars="0" w:firstLine="0"/>
      </w:pPr>
    </w:p>
    <w:sectPr w:rsidR="00C56ED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99" w:rsidRDefault="00E17B99">
      <w:pPr>
        <w:ind w:firstLine="560"/>
      </w:pPr>
      <w:r>
        <w:separator/>
      </w:r>
    </w:p>
  </w:endnote>
  <w:endnote w:type="continuationSeparator" w:id="0">
    <w:p w:rsidR="00E17B99" w:rsidRDefault="00E17B99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DA" w:rsidRDefault="00C56EDA">
    <w:pPr>
      <w:pStyle w:val="a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DA" w:rsidRDefault="00C56EDA">
    <w:pPr>
      <w:pStyle w:val="a8"/>
      <w:ind w:firstLine="360"/>
      <w:jc w:val="center"/>
    </w:pPr>
  </w:p>
  <w:p w:rsidR="00C56EDA" w:rsidRDefault="00C56EDA">
    <w:pPr>
      <w:pStyle w:val="a8"/>
      <w:ind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DA" w:rsidRDefault="00C56EDA">
    <w:pPr>
      <w:pStyle w:val="a8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DA" w:rsidRDefault="00C56EDA">
    <w:pPr>
      <w:pStyle w:val="a8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DA" w:rsidRDefault="00C56EDA">
    <w:pPr>
      <w:pStyle w:val="a8"/>
      <w:ind w:firstLineChars="0" w:firstLin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DA" w:rsidRDefault="00C56EDA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99" w:rsidRDefault="00E17B99">
      <w:pPr>
        <w:ind w:firstLine="560"/>
      </w:pPr>
      <w:r>
        <w:separator/>
      </w:r>
    </w:p>
  </w:footnote>
  <w:footnote w:type="continuationSeparator" w:id="0">
    <w:p w:rsidR="00E17B99" w:rsidRDefault="00E17B99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DA" w:rsidRDefault="00C56EDA">
    <w:pPr>
      <w:pStyle w:val="a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DA" w:rsidRDefault="00C56EDA">
    <w:pPr>
      <w:pStyle w:val="a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DA" w:rsidRDefault="00C56EDA">
    <w:pPr>
      <w:pStyle w:val="a9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DA" w:rsidRDefault="00C56EDA">
    <w:pPr>
      <w:pStyle w:val="a9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DA" w:rsidRDefault="00C56EDA">
    <w:pPr>
      <w:pStyle w:val="a9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DA" w:rsidRDefault="00C56EDA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53022"/>
    <w:multiLevelType w:val="singleLevel"/>
    <w:tmpl w:val="E3B5302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JiNjQ4MGM5MDI3MGVlMDNjOTFjYmZjZDljN2M1ODAifQ=="/>
  </w:docVars>
  <w:rsids>
    <w:rsidRoot w:val="001507B7"/>
    <w:rsid w:val="000122EB"/>
    <w:rsid w:val="000142C9"/>
    <w:rsid w:val="00027C90"/>
    <w:rsid w:val="000805D6"/>
    <w:rsid w:val="00080DE2"/>
    <w:rsid w:val="00082BE4"/>
    <w:rsid w:val="0009606F"/>
    <w:rsid w:val="000A1370"/>
    <w:rsid w:val="000E044C"/>
    <w:rsid w:val="001028E5"/>
    <w:rsid w:val="001135AC"/>
    <w:rsid w:val="001507B7"/>
    <w:rsid w:val="00170CA4"/>
    <w:rsid w:val="0017285F"/>
    <w:rsid w:val="001A3CD2"/>
    <w:rsid w:val="001B4120"/>
    <w:rsid w:val="001C06A8"/>
    <w:rsid w:val="00225FC1"/>
    <w:rsid w:val="002334E5"/>
    <w:rsid w:val="0023374D"/>
    <w:rsid w:val="00233B2D"/>
    <w:rsid w:val="00242DB8"/>
    <w:rsid w:val="00246562"/>
    <w:rsid w:val="002466C7"/>
    <w:rsid w:val="002501B7"/>
    <w:rsid w:val="0025376C"/>
    <w:rsid w:val="002578DB"/>
    <w:rsid w:val="002A0567"/>
    <w:rsid w:val="002A3FC6"/>
    <w:rsid w:val="002B43E5"/>
    <w:rsid w:val="002B4E02"/>
    <w:rsid w:val="002C673A"/>
    <w:rsid w:val="002E433E"/>
    <w:rsid w:val="003022B9"/>
    <w:rsid w:val="00303641"/>
    <w:rsid w:val="003045A6"/>
    <w:rsid w:val="003242E7"/>
    <w:rsid w:val="00325A56"/>
    <w:rsid w:val="00326642"/>
    <w:rsid w:val="003414CE"/>
    <w:rsid w:val="003474F7"/>
    <w:rsid w:val="00357560"/>
    <w:rsid w:val="003A5DD6"/>
    <w:rsid w:val="003A6136"/>
    <w:rsid w:val="003B03AC"/>
    <w:rsid w:val="003C39F2"/>
    <w:rsid w:val="003E1BB0"/>
    <w:rsid w:val="003E7B75"/>
    <w:rsid w:val="00401866"/>
    <w:rsid w:val="00401D6B"/>
    <w:rsid w:val="00405A2B"/>
    <w:rsid w:val="004133EA"/>
    <w:rsid w:val="0042269C"/>
    <w:rsid w:val="00441BCE"/>
    <w:rsid w:val="00452CC6"/>
    <w:rsid w:val="004551B8"/>
    <w:rsid w:val="00455292"/>
    <w:rsid w:val="00472D24"/>
    <w:rsid w:val="00492C52"/>
    <w:rsid w:val="00496250"/>
    <w:rsid w:val="004979FF"/>
    <w:rsid w:val="004B227E"/>
    <w:rsid w:val="004C6F6A"/>
    <w:rsid w:val="004E0FDB"/>
    <w:rsid w:val="00542BD3"/>
    <w:rsid w:val="0057419A"/>
    <w:rsid w:val="00576C00"/>
    <w:rsid w:val="00593D5E"/>
    <w:rsid w:val="005A3D0F"/>
    <w:rsid w:val="005B1DE6"/>
    <w:rsid w:val="005B7922"/>
    <w:rsid w:val="005E4265"/>
    <w:rsid w:val="005F38C8"/>
    <w:rsid w:val="00614D76"/>
    <w:rsid w:val="006314F7"/>
    <w:rsid w:val="006475F4"/>
    <w:rsid w:val="00651C0F"/>
    <w:rsid w:val="00656B37"/>
    <w:rsid w:val="006570A5"/>
    <w:rsid w:val="00690F0F"/>
    <w:rsid w:val="006A3C55"/>
    <w:rsid w:val="006C6BE8"/>
    <w:rsid w:val="006C7297"/>
    <w:rsid w:val="006D04EE"/>
    <w:rsid w:val="006E330B"/>
    <w:rsid w:val="006F17DD"/>
    <w:rsid w:val="00700951"/>
    <w:rsid w:val="00734FBB"/>
    <w:rsid w:val="007528B7"/>
    <w:rsid w:val="00795EE4"/>
    <w:rsid w:val="007B18A7"/>
    <w:rsid w:val="007B29FC"/>
    <w:rsid w:val="007F5D03"/>
    <w:rsid w:val="00843FC2"/>
    <w:rsid w:val="00844C16"/>
    <w:rsid w:val="00850D03"/>
    <w:rsid w:val="00872799"/>
    <w:rsid w:val="00875488"/>
    <w:rsid w:val="0089335B"/>
    <w:rsid w:val="00893ADD"/>
    <w:rsid w:val="008B49C9"/>
    <w:rsid w:val="008B6A5F"/>
    <w:rsid w:val="008C2871"/>
    <w:rsid w:val="008C72AA"/>
    <w:rsid w:val="008F371F"/>
    <w:rsid w:val="00910324"/>
    <w:rsid w:val="00926CFB"/>
    <w:rsid w:val="00946EB0"/>
    <w:rsid w:val="009520B5"/>
    <w:rsid w:val="0095796F"/>
    <w:rsid w:val="009856DA"/>
    <w:rsid w:val="00996005"/>
    <w:rsid w:val="009B4D73"/>
    <w:rsid w:val="009D6CE4"/>
    <w:rsid w:val="009F2BE3"/>
    <w:rsid w:val="00A01AD8"/>
    <w:rsid w:val="00A0329D"/>
    <w:rsid w:val="00A07C62"/>
    <w:rsid w:val="00A10898"/>
    <w:rsid w:val="00A41307"/>
    <w:rsid w:val="00A52539"/>
    <w:rsid w:val="00A56A97"/>
    <w:rsid w:val="00A67F57"/>
    <w:rsid w:val="00A709BA"/>
    <w:rsid w:val="00A7438C"/>
    <w:rsid w:val="00A92A0A"/>
    <w:rsid w:val="00AA568B"/>
    <w:rsid w:val="00AB6BC6"/>
    <w:rsid w:val="00AD64A8"/>
    <w:rsid w:val="00B023E1"/>
    <w:rsid w:val="00B0412B"/>
    <w:rsid w:val="00B21080"/>
    <w:rsid w:val="00B31ECA"/>
    <w:rsid w:val="00B52EBA"/>
    <w:rsid w:val="00B535AB"/>
    <w:rsid w:val="00B64666"/>
    <w:rsid w:val="00B8092D"/>
    <w:rsid w:val="00B81BE0"/>
    <w:rsid w:val="00BB6EBA"/>
    <w:rsid w:val="00BC2B39"/>
    <w:rsid w:val="00BC42DD"/>
    <w:rsid w:val="00BD346F"/>
    <w:rsid w:val="00C24C26"/>
    <w:rsid w:val="00C372D2"/>
    <w:rsid w:val="00C44067"/>
    <w:rsid w:val="00C56EDA"/>
    <w:rsid w:val="00CA22A5"/>
    <w:rsid w:val="00CA34FC"/>
    <w:rsid w:val="00CA50DE"/>
    <w:rsid w:val="00CD128E"/>
    <w:rsid w:val="00CE5BDA"/>
    <w:rsid w:val="00CF39E1"/>
    <w:rsid w:val="00CF4442"/>
    <w:rsid w:val="00CF51F1"/>
    <w:rsid w:val="00D01733"/>
    <w:rsid w:val="00D14A6C"/>
    <w:rsid w:val="00D90DEA"/>
    <w:rsid w:val="00D97E83"/>
    <w:rsid w:val="00DC184E"/>
    <w:rsid w:val="00E1101B"/>
    <w:rsid w:val="00E11E0B"/>
    <w:rsid w:val="00E17B99"/>
    <w:rsid w:val="00E56E53"/>
    <w:rsid w:val="00E609AE"/>
    <w:rsid w:val="00E750BD"/>
    <w:rsid w:val="00E91A08"/>
    <w:rsid w:val="00E965D1"/>
    <w:rsid w:val="00EB4620"/>
    <w:rsid w:val="00EC43B2"/>
    <w:rsid w:val="00F03519"/>
    <w:rsid w:val="00F03929"/>
    <w:rsid w:val="00F060C7"/>
    <w:rsid w:val="00F068F7"/>
    <w:rsid w:val="00F25650"/>
    <w:rsid w:val="00F45162"/>
    <w:rsid w:val="00F5304C"/>
    <w:rsid w:val="00F870C6"/>
    <w:rsid w:val="00FD0AF5"/>
    <w:rsid w:val="00FD3022"/>
    <w:rsid w:val="00FD64C8"/>
    <w:rsid w:val="00FE4A15"/>
    <w:rsid w:val="00FF6DAB"/>
    <w:rsid w:val="09920B03"/>
    <w:rsid w:val="17D646C5"/>
    <w:rsid w:val="463E1DBD"/>
    <w:rsid w:val="64F07B59"/>
    <w:rsid w:val="6FDF1F6F"/>
    <w:rsid w:val="7235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Body Text First Indent 2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600"/>
      <w:jc w:val="both"/>
    </w:pPr>
    <w:rPr>
      <w:rFonts w:ascii="Calibri" w:eastAsia="仿宋_GB2312" w:hAnsi="Calibri" w:cs="黑体"/>
      <w:kern w:val="2"/>
      <w:sz w:val="28"/>
      <w:szCs w:val="22"/>
    </w:rPr>
  </w:style>
  <w:style w:type="paragraph" w:styleId="1">
    <w:name w:val="heading 1"/>
    <w:basedOn w:val="a"/>
    <w:next w:val="2"/>
    <w:link w:val="1Char"/>
    <w:uiPriority w:val="9"/>
    <w:qFormat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  <w:lang w:val="zh-CN"/>
    </w:rPr>
  </w:style>
  <w:style w:type="paragraph" w:styleId="20">
    <w:name w:val="heading 2"/>
    <w:basedOn w:val="a"/>
    <w:next w:val="a0"/>
    <w:link w:val="2Char"/>
    <w:qFormat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  <w:lang w:val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Cs w:val="28"/>
      <w:lang w:val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First Indent 2"/>
    <w:basedOn w:val="a4"/>
    <w:link w:val="2Char0"/>
    <w:unhideWhenUsed/>
    <w:qFormat/>
    <w:pPr>
      <w:ind w:firstLine="420"/>
    </w:pPr>
  </w:style>
  <w:style w:type="paragraph" w:styleId="a4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  <w:rPr>
      <w:rFonts w:cs="Times New Roman"/>
      <w:kern w:val="0"/>
      <w:szCs w:val="20"/>
      <w:lang w:val="zh-CN"/>
    </w:rPr>
  </w:style>
  <w:style w:type="paragraph" w:styleId="a0">
    <w:name w:val="No Spacing"/>
    <w:link w:val="Char0"/>
    <w:uiPriority w:val="1"/>
    <w:qFormat/>
    <w:pPr>
      <w:widowControl w:val="0"/>
      <w:ind w:firstLineChars="200" w:firstLine="600"/>
      <w:jc w:val="both"/>
    </w:pPr>
    <w:rPr>
      <w:rFonts w:ascii="Calibri" w:eastAsia="仿宋_GB2312" w:hAnsi="Calibri" w:cs="黑体"/>
      <w:kern w:val="2"/>
      <w:sz w:val="28"/>
      <w:szCs w:val="22"/>
    </w:rPr>
  </w:style>
  <w:style w:type="paragraph" w:styleId="7">
    <w:name w:val="toc 7"/>
    <w:basedOn w:val="a"/>
    <w:next w:val="a"/>
    <w:uiPriority w:val="39"/>
    <w:unhideWhenUsed/>
    <w:qFormat/>
    <w:pPr>
      <w:ind w:left="1680"/>
      <w:jc w:val="left"/>
    </w:pPr>
    <w:rPr>
      <w:rFonts w:cs="Calibri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qFormat/>
    <w:rPr>
      <w:rFonts w:ascii="宋体" w:eastAsia="宋体" w:cs="Times New Roman"/>
      <w:kern w:val="0"/>
      <w:sz w:val="18"/>
      <w:szCs w:val="18"/>
      <w:lang w:val="zh-CN"/>
    </w:rPr>
  </w:style>
  <w:style w:type="paragraph" w:styleId="a6">
    <w:name w:val="annotation text"/>
    <w:basedOn w:val="a"/>
    <w:link w:val="Char2"/>
    <w:uiPriority w:val="99"/>
    <w:semiHidden/>
    <w:unhideWhenUsed/>
    <w:qFormat/>
    <w:rPr>
      <w:rFonts w:cs="Times New Roman"/>
      <w:kern w:val="0"/>
      <w:sz w:val="20"/>
      <w:szCs w:val="20"/>
      <w:lang w:val="zh-CN"/>
    </w:rPr>
  </w:style>
  <w:style w:type="paragraph" w:styleId="5">
    <w:name w:val="toc 5"/>
    <w:basedOn w:val="a"/>
    <w:next w:val="a"/>
    <w:uiPriority w:val="39"/>
    <w:unhideWhenUsed/>
    <w:qFormat/>
    <w:pPr>
      <w:ind w:left="1120"/>
      <w:jc w:val="left"/>
    </w:pPr>
    <w:rPr>
      <w:rFonts w:cs="Calibri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pPr>
      <w:ind w:left="560"/>
      <w:jc w:val="left"/>
    </w:pPr>
    <w:rPr>
      <w:rFonts w:cs="Calibri"/>
      <w:i/>
      <w:iCs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pPr>
      <w:ind w:left="1960"/>
      <w:jc w:val="left"/>
    </w:pPr>
    <w:rPr>
      <w:rFonts w:cs="Calibri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qFormat/>
    <w:rPr>
      <w:rFonts w:cs="Times New Roman"/>
      <w:kern w:val="0"/>
      <w:sz w:val="18"/>
      <w:szCs w:val="18"/>
      <w:lang w:val="zh-CN"/>
    </w:rPr>
  </w:style>
  <w:style w:type="paragraph" w:styleId="a8">
    <w:name w:val="footer"/>
    <w:basedOn w:val="a"/>
    <w:link w:val="Char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40">
    <w:name w:val="toc 4"/>
    <w:basedOn w:val="a"/>
    <w:next w:val="a"/>
    <w:uiPriority w:val="39"/>
    <w:unhideWhenUsed/>
    <w:qFormat/>
    <w:pPr>
      <w:ind w:left="840"/>
      <w:jc w:val="left"/>
    </w:pPr>
    <w:rPr>
      <w:rFonts w:cs="Calibri"/>
      <w:sz w:val="18"/>
      <w:szCs w:val="18"/>
    </w:rPr>
  </w:style>
  <w:style w:type="paragraph" w:styleId="6">
    <w:name w:val="toc 6"/>
    <w:basedOn w:val="a"/>
    <w:next w:val="a"/>
    <w:uiPriority w:val="39"/>
    <w:unhideWhenUsed/>
    <w:qFormat/>
    <w:pPr>
      <w:ind w:left="1400"/>
      <w:jc w:val="left"/>
    </w:pPr>
    <w:rPr>
      <w:rFonts w:cs="Calibri"/>
      <w:sz w:val="18"/>
      <w:szCs w:val="18"/>
    </w:rPr>
  </w:style>
  <w:style w:type="paragraph" w:styleId="21">
    <w:name w:val="toc 2"/>
    <w:basedOn w:val="a"/>
    <w:next w:val="a"/>
    <w:uiPriority w:val="39"/>
    <w:unhideWhenUsed/>
    <w:qFormat/>
    <w:pPr>
      <w:ind w:left="280"/>
      <w:jc w:val="left"/>
    </w:pPr>
    <w:rPr>
      <w:rFonts w:cs="Calibri"/>
      <w:smallCap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pPr>
      <w:ind w:left="2240"/>
      <w:jc w:val="left"/>
    </w:pPr>
    <w:rPr>
      <w:rFonts w:cs="Calibri"/>
      <w:sz w:val="18"/>
      <w:szCs w:val="18"/>
    </w:rPr>
  </w:style>
  <w:style w:type="paragraph" w:styleId="aa">
    <w:name w:val="annotation subject"/>
    <w:basedOn w:val="a6"/>
    <w:next w:val="a6"/>
    <w:link w:val="Char6"/>
    <w:uiPriority w:val="99"/>
    <w:semiHidden/>
    <w:unhideWhenUsed/>
    <w:qFormat/>
    <w:rPr>
      <w:b/>
      <w:bCs/>
    </w:rPr>
  </w:style>
  <w:style w:type="table" w:styleId="ab">
    <w:name w:val="Table Grid"/>
    <w:basedOn w:val="a2"/>
    <w:uiPriority w:val="59"/>
    <w:qFormat/>
    <w:rPr>
      <w:rFonts w:ascii="Calibri" w:eastAsia="宋体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styleId="ad">
    <w:name w:val="annotation reference"/>
    <w:uiPriority w:val="99"/>
    <w:semiHidden/>
    <w:unhideWhenUsed/>
    <w:qFormat/>
    <w:rPr>
      <w:sz w:val="16"/>
      <w:szCs w:val="16"/>
    </w:rPr>
  </w:style>
  <w:style w:type="character" w:customStyle="1" w:styleId="Char5">
    <w:name w:val="页眉 Char"/>
    <w:basedOn w:val="a1"/>
    <w:link w:val="a9"/>
    <w:uiPriority w:val="99"/>
    <w:qFormat/>
    <w:rPr>
      <w:sz w:val="18"/>
      <w:szCs w:val="18"/>
    </w:rPr>
  </w:style>
  <w:style w:type="character" w:customStyle="1" w:styleId="Char4">
    <w:name w:val="页脚 Char"/>
    <w:basedOn w:val="a1"/>
    <w:link w:val="a8"/>
    <w:uiPriority w:val="99"/>
    <w:qFormat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Pr>
      <w:rFonts w:ascii="Times New Roman" w:eastAsia="仿宋_GB2312" w:hAnsi="Times New Roman" w:cs="Times New Roman"/>
      <w:b/>
      <w:bCs/>
      <w:kern w:val="44"/>
      <w:sz w:val="32"/>
      <w:szCs w:val="44"/>
      <w:lang w:val="zh-CN" w:eastAsia="zh-CN"/>
    </w:rPr>
  </w:style>
  <w:style w:type="character" w:customStyle="1" w:styleId="2Char">
    <w:name w:val="标题 2 Char"/>
    <w:basedOn w:val="a1"/>
    <w:link w:val="20"/>
    <w:qFormat/>
    <w:rPr>
      <w:rFonts w:ascii="Cambria" w:eastAsia="仿宋_GB2312" w:hAnsi="Cambria" w:cs="Times New Roman"/>
      <w:b/>
      <w:bCs/>
      <w:kern w:val="0"/>
      <w:sz w:val="30"/>
      <w:szCs w:val="32"/>
      <w:lang w:val="zh-CN" w:eastAsia="zh-CN"/>
    </w:rPr>
  </w:style>
  <w:style w:type="character" w:customStyle="1" w:styleId="3Char">
    <w:name w:val="标题 3 Char"/>
    <w:basedOn w:val="a1"/>
    <w:link w:val="3"/>
    <w:uiPriority w:val="9"/>
    <w:qFormat/>
    <w:rPr>
      <w:rFonts w:ascii="Calibri" w:eastAsia="仿宋_GB2312" w:hAnsi="Calibri" w:cs="Times New Roman"/>
      <w:bCs/>
      <w:kern w:val="0"/>
      <w:sz w:val="28"/>
      <w:szCs w:val="32"/>
      <w:lang w:val="zh-CN" w:eastAsia="zh-CN"/>
    </w:rPr>
  </w:style>
  <w:style w:type="character" w:customStyle="1" w:styleId="4Char">
    <w:name w:val="标题 4 Char"/>
    <w:basedOn w:val="a1"/>
    <w:link w:val="4"/>
    <w:uiPriority w:val="9"/>
    <w:semiHidden/>
    <w:rPr>
      <w:rFonts w:ascii="Cambria" w:eastAsia="宋体" w:hAnsi="Cambria" w:cs="Times New Roman"/>
      <w:b/>
      <w:bCs/>
      <w:kern w:val="0"/>
      <w:sz w:val="28"/>
      <w:szCs w:val="28"/>
      <w:lang w:val="zh-CN" w:eastAsia="zh-CN"/>
    </w:rPr>
  </w:style>
  <w:style w:type="character" w:customStyle="1" w:styleId="Char">
    <w:name w:val="正文文本缩进 Char"/>
    <w:basedOn w:val="a1"/>
    <w:link w:val="a4"/>
    <w:uiPriority w:val="99"/>
    <w:semiHidden/>
    <w:rPr>
      <w:rFonts w:ascii="Calibri" w:eastAsia="仿宋_GB2312" w:hAnsi="Calibri" w:cs="Times New Roman"/>
      <w:kern w:val="0"/>
      <w:sz w:val="28"/>
      <w:szCs w:val="20"/>
      <w:lang w:val="zh-CN" w:eastAsia="zh-CN"/>
    </w:rPr>
  </w:style>
  <w:style w:type="character" w:customStyle="1" w:styleId="2Char0">
    <w:name w:val="正文首行缩进 2 Char"/>
    <w:basedOn w:val="Char"/>
    <w:link w:val="2"/>
    <w:qFormat/>
    <w:rPr>
      <w:rFonts w:ascii="Calibri" w:eastAsia="仿宋_GB2312" w:hAnsi="Calibri" w:cs="Times New Roman"/>
      <w:kern w:val="0"/>
      <w:sz w:val="28"/>
      <w:szCs w:val="20"/>
      <w:lang w:val="zh-CN" w:eastAsia="zh-CN"/>
    </w:rPr>
  </w:style>
  <w:style w:type="character" w:customStyle="1" w:styleId="11">
    <w:name w:val="明显参考1"/>
    <w:qFormat/>
    <w:rPr>
      <w:b/>
      <w:bCs/>
      <w:smallCaps/>
      <w:color w:val="C0504D"/>
      <w:spacing w:val="5"/>
      <w:u w:val="single"/>
    </w:rPr>
  </w:style>
  <w:style w:type="character" w:customStyle="1" w:styleId="Char3">
    <w:name w:val="批注框文本 Char"/>
    <w:basedOn w:val="a1"/>
    <w:link w:val="a7"/>
    <w:uiPriority w:val="99"/>
    <w:semiHidden/>
    <w:qFormat/>
    <w:rPr>
      <w:rFonts w:ascii="Calibri" w:eastAsia="仿宋_GB2312" w:hAnsi="Calibri" w:cs="Times New Roman"/>
      <w:kern w:val="0"/>
      <w:sz w:val="18"/>
      <w:szCs w:val="18"/>
      <w:lang w:val="zh-CN" w:eastAsia="zh-CN"/>
    </w:rPr>
  </w:style>
  <w:style w:type="paragraph" w:styleId="ae">
    <w:name w:val="List Paragraph"/>
    <w:basedOn w:val="a"/>
    <w:uiPriority w:val="34"/>
    <w:qFormat/>
    <w:pPr>
      <w:ind w:firstLine="420"/>
    </w:pPr>
  </w:style>
  <w:style w:type="character" w:customStyle="1" w:styleId="Char2">
    <w:name w:val="批注文字 Char"/>
    <w:basedOn w:val="a1"/>
    <w:link w:val="a6"/>
    <w:uiPriority w:val="99"/>
    <w:semiHidden/>
    <w:qFormat/>
    <w:rPr>
      <w:rFonts w:ascii="Calibri" w:eastAsia="仿宋_GB2312" w:hAnsi="Calibri" w:cs="Times New Roman"/>
      <w:kern w:val="0"/>
      <w:sz w:val="20"/>
      <w:szCs w:val="20"/>
      <w:lang w:val="zh-CN" w:eastAsia="zh-CN"/>
    </w:rPr>
  </w:style>
  <w:style w:type="character" w:customStyle="1" w:styleId="Char6">
    <w:name w:val="批注主题 Char"/>
    <w:basedOn w:val="Char2"/>
    <w:link w:val="aa"/>
    <w:uiPriority w:val="99"/>
    <w:semiHidden/>
    <w:qFormat/>
    <w:rPr>
      <w:rFonts w:ascii="Calibri" w:eastAsia="仿宋_GB2312" w:hAnsi="Calibri" w:cs="Times New Roman"/>
      <w:b/>
      <w:bCs/>
      <w:kern w:val="0"/>
      <w:sz w:val="20"/>
      <w:szCs w:val="20"/>
      <w:lang w:val="zh-CN" w:eastAsia="zh-CN"/>
    </w:rPr>
  </w:style>
  <w:style w:type="character" w:customStyle="1" w:styleId="Char1">
    <w:name w:val="文档结构图 Char"/>
    <w:basedOn w:val="a1"/>
    <w:link w:val="a5"/>
    <w:uiPriority w:val="99"/>
    <w:semiHidden/>
    <w:qFormat/>
    <w:rPr>
      <w:rFonts w:ascii="宋体" w:eastAsia="宋体" w:hAnsi="Calibri" w:cs="Times New Roman"/>
      <w:kern w:val="0"/>
      <w:sz w:val="18"/>
      <w:szCs w:val="18"/>
      <w:lang w:val="zh-CN" w:eastAsia="zh-CN"/>
    </w:rPr>
  </w:style>
  <w:style w:type="character" w:customStyle="1" w:styleId="Char0">
    <w:name w:val="无间隔 Char"/>
    <w:link w:val="a0"/>
    <w:uiPriority w:val="1"/>
    <w:rPr>
      <w:rFonts w:ascii="Calibri" w:eastAsia="仿宋_GB2312" w:hAnsi="Calibri" w:cs="黑体"/>
      <w:sz w:val="28"/>
    </w:rPr>
  </w:style>
  <w:style w:type="paragraph" w:customStyle="1" w:styleId="-">
    <w:name w:val="闻政-正文段落文字"/>
    <w:basedOn w:val="a"/>
    <w:link w:val="-Char"/>
    <w:uiPriority w:val="3"/>
    <w:qFormat/>
    <w:pPr>
      <w:spacing w:line="500" w:lineRule="exact"/>
      <w:ind w:firstLine="200"/>
    </w:pPr>
    <w:rPr>
      <w:rFonts w:ascii="Times New Roman" w:hAnsi="Times New Roman" w:cs="Times New Roman"/>
      <w:kern w:val="0"/>
      <w:szCs w:val="28"/>
      <w:lang w:val="zh-CN"/>
    </w:rPr>
  </w:style>
  <w:style w:type="character" w:customStyle="1" w:styleId="-Char">
    <w:name w:val="闻政-正文段落文字 Char"/>
    <w:link w:val="-"/>
    <w:uiPriority w:val="3"/>
    <w:qFormat/>
    <w:rPr>
      <w:rFonts w:ascii="Times New Roman" w:eastAsia="仿宋_GB2312" w:hAnsi="Times New Roman" w:cs="Times New Roman"/>
      <w:kern w:val="0"/>
      <w:sz w:val="28"/>
      <w:szCs w:val="28"/>
      <w:lang w:val="zh-CN" w:eastAsia="zh-CN"/>
    </w:rPr>
  </w:style>
  <w:style w:type="paragraph" w:customStyle="1" w:styleId="-0">
    <w:name w:val="闻政-正文二级标题"/>
    <w:basedOn w:val="20"/>
    <w:next w:val="-"/>
    <w:link w:val="-Char0"/>
    <w:uiPriority w:val="3"/>
    <w:qFormat/>
    <w:pPr>
      <w:spacing w:before="120" w:after="60" w:line="500" w:lineRule="exact"/>
      <w:ind w:leftChars="200" w:left="200" w:firstLineChars="0" w:firstLine="0"/>
    </w:pPr>
    <w:rPr>
      <w:rFonts w:ascii="Times New Roman" w:hAnsi="Times New Roman"/>
      <w:sz w:val="28"/>
    </w:rPr>
  </w:style>
  <w:style w:type="character" w:customStyle="1" w:styleId="-Char0">
    <w:name w:val="闻政-正文二级标题 Char"/>
    <w:link w:val="-0"/>
    <w:uiPriority w:val="3"/>
    <w:qFormat/>
    <w:rPr>
      <w:rFonts w:ascii="Times New Roman" w:eastAsia="仿宋_GB2312" w:hAnsi="Times New Roman" w:cs="Times New Roman"/>
      <w:b/>
      <w:bCs/>
      <w:kern w:val="0"/>
      <w:sz w:val="28"/>
      <w:szCs w:val="32"/>
      <w:lang w:val="zh-CN" w:eastAsia="zh-CN"/>
    </w:rPr>
  </w:style>
  <w:style w:type="paragraph" w:customStyle="1" w:styleId="-1">
    <w:name w:val="闻政-正文三级标题"/>
    <w:basedOn w:val="a"/>
    <w:next w:val="-"/>
    <w:link w:val="-Char1"/>
    <w:uiPriority w:val="3"/>
    <w:qFormat/>
    <w:pPr>
      <w:widowControl/>
      <w:spacing w:before="120" w:after="60" w:line="500" w:lineRule="exact"/>
      <w:ind w:leftChars="200" w:left="200" w:firstLineChars="0" w:firstLine="0"/>
    </w:pPr>
    <w:rPr>
      <w:rFonts w:ascii="Times New Roman" w:hAnsi="Times New Roman" w:cs="Times New Roman"/>
      <w:b/>
      <w:snapToGrid w:val="0"/>
      <w:kern w:val="0"/>
      <w:szCs w:val="28"/>
      <w:lang w:val="zh-CN"/>
    </w:rPr>
  </w:style>
  <w:style w:type="character" w:customStyle="1" w:styleId="-Char1">
    <w:name w:val="闻政-正文三级标题 Char"/>
    <w:link w:val="-1"/>
    <w:uiPriority w:val="3"/>
    <w:qFormat/>
    <w:rPr>
      <w:rFonts w:ascii="Times New Roman" w:eastAsia="仿宋_GB2312" w:hAnsi="Times New Roman" w:cs="Times New Roman"/>
      <w:b/>
      <w:snapToGrid w:val="0"/>
      <w:kern w:val="0"/>
      <w:sz w:val="28"/>
      <w:szCs w:val="28"/>
      <w:lang w:val="zh-CN" w:eastAsia="zh-CN"/>
    </w:rPr>
  </w:style>
  <w:style w:type="paragraph" w:customStyle="1" w:styleId="-2">
    <w:name w:val="闻政-正文四级标题"/>
    <w:basedOn w:val="-1"/>
    <w:next w:val="-"/>
    <w:link w:val="-Char2"/>
    <w:uiPriority w:val="3"/>
    <w:qFormat/>
    <w:rPr>
      <w:b w:val="0"/>
    </w:rPr>
  </w:style>
  <w:style w:type="character" w:customStyle="1" w:styleId="-Char2">
    <w:name w:val="闻政-正文四级标题 Char"/>
    <w:link w:val="-2"/>
    <w:uiPriority w:val="3"/>
    <w:rPr>
      <w:rFonts w:ascii="Times New Roman" w:eastAsia="仿宋_GB2312" w:hAnsi="Times New Roman" w:cs="Times New Roman"/>
      <w:snapToGrid w:val="0"/>
      <w:kern w:val="0"/>
      <w:sz w:val="28"/>
      <w:szCs w:val="28"/>
      <w:lang w:val="zh-CN" w:eastAsia="zh-CN"/>
    </w:rPr>
  </w:style>
  <w:style w:type="paragraph" w:customStyle="1" w:styleId="-3">
    <w:name w:val="闻政-正文一级标题"/>
    <w:basedOn w:val="3"/>
    <w:next w:val="-"/>
    <w:link w:val="-Char3"/>
    <w:uiPriority w:val="3"/>
    <w:qFormat/>
    <w:pPr>
      <w:spacing w:before="120" w:after="60" w:line="500" w:lineRule="exact"/>
      <w:ind w:firstLineChars="0" w:firstLine="0"/>
      <w:outlineLvl w:val="0"/>
    </w:pPr>
    <w:rPr>
      <w:rFonts w:ascii="黑体" w:eastAsia="黑体" w:hAnsi="黑体"/>
      <w:sz w:val="32"/>
    </w:rPr>
  </w:style>
  <w:style w:type="character" w:customStyle="1" w:styleId="-Char3">
    <w:name w:val="闻政-正文一级标题 Char"/>
    <w:link w:val="-3"/>
    <w:uiPriority w:val="3"/>
    <w:qFormat/>
    <w:rPr>
      <w:rFonts w:ascii="黑体" w:eastAsia="黑体" w:hAnsi="黑体" w:cs="Times New Roman"/>
      <w:bCs/>
      <w:kern w:val="0"/>
      <w:sz w:val="32"/>
      <w:szCs w:val="32"/>
      <w:lang w:val="zh-C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24345-021C-48FA-B980-E2507DB9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8</Pages>
  <Words>563</Words>
  <Characters>3213</Characters>
  <Application>Microsoft Office Word</Application>
  <DocSecurity>0</DocSecurity>
  <Lines>26</Lines>
  <Paragraphs>7</Paragraphs>
  <ScaleCrop>false</ScaleCrop>
  <Company>HP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MC SYSTEM</cp:lastModifiedBy>
  <cp:revision>18</cp:revision>
  <cp:lastPrinted>2022-07-26T09:43:00Z</cp:lastPrinted>
  <dcterms:created xsi:type="dcterms:W3CDTF">2022-07-20T02:51:00Z</dcterms:created>
  <dcterms:modified xsi:type="dcterms:W3CDTF">2022-09-29T06:21:00Z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AE696B30FAA54004B0ED48A5B6455800</vt:lpwstr>
  </property>
</Properties>
</file>